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F1" w:rsidRDefault="001957EE" w:rsidP="008918AE">
      <w:pPr>
        <w:pStyle w:val="Cuerpo"/>
        <w:spacing w:after="0" w:line="240" w:lineRule="auto"/>
        <w:jc w:val="center"/>
        <w:rPr>
          <w:rStyle w:val="Ninguno"/>
          <w:rFonts w:ascii="Arial" w:eastAsia="Arial" w:hAnsi="Arial" w:cs="Arial"/>
          <w:sz w:val="24"/>
          <w:szCs w:val="24"/>
          <w:u w:val="single"/>
        </w:rPr>
      </w:pPr>
      <w:r>
        <w:rPr>
          <w:rStyle w:val="Ninguno"/>
          <w:rFonts w:ascii="Arial" w:hAnsi="Arial"/>
          <w:sz w:val="24"/>
          <w:szCs w:val="24"/>
          <w:u w:val="single"/>
        </w:rPr>
        <w:t>CARRERA</w:t>
      </w:r>
      <w:r>
        <w:rPr>
          <w:rStyle w:val="Ninguno"/>
          <w:rFonts w:ascii="Arial" w:hAnsi="Arial"/>
          <w:sz w:val="24"/>
          <w:szCs w:val="24"/>
        </w:rPr>
        <w:t xml:space="preserve">: </w:t>
      </w:r>
      <w:r>
        <w:rPr>
          <w:rStyle w:val="Ninguno"/>
          <w:rFonts w:ascii="Arial" w:hAnsi="Arial"/>
          <w:sz w:val="24"/>
          <w:szCs w:val="24"/>
          <w:u w:val="single"/>
          <w:lang w:val="es-ES_tradnl"/>
        </w:rPr>
        <w:t>CURSO  Y COMISIÓ</w:t>
      </w:r>
      <w:r>
        <w:rPr>
          <w:rStyle w:val="Ninguno"/>
          <w:rFonts w:ascii="Arial" w:hAnsi="Arial"/>
          <w:sz w:val="24"/>
          <w:szCs w:val="24"/>
          <w:u w:val="single"/>
        </w:rPr>
        <w:t xml:space="preserve">N </w:t>
      </w:r>
      <w:r>
        <w:rPr>
          <w:rStyle w:val="Ninguno"/>
          <w:rFonts w:ascii="Arial" w:hAnsi="Arial"/>
          <w:sz w:val="24"/>
          <w:szCs w:val="24"/>
        </w:rPr>
        <w:t xml:space="preserve">: </w:t>
      </w:r>
      <w:r w:rsidR="00154459" w:rsidRPr="00E76461">
        <w:rPr>
          <w:rStyle w:val="Ninguno"/>
          <w:rFonts w:ascii="Arial" w:hAnsi="Arial"/>
          <w:b/>
          <w:sz w:val="24"/>
          <w:szCs w:val="24"/>
        </w:rPr>
        <w:t>Profesorado en HISTORIA</w:t>
      </w:r>
    </w:p>
    <w:p w:rsidR="007238F1" w:rsidRPr="00154459" w:rsidRDefault="001957EE" w:rsidP="008918AE">
      <w:pPr>
        <w:pStyle w:val="Cuerpo"/>
        <w:spacing w:after="0" w:line="240" w:lineRule="auto"/>
        <w:jc w:val="center"/>
        <w:rPr>
          <w:rStyle w:val="Ninguno"/>
          <w:rFonts w:ascii="Arial" w:eastAsia="Arial" w:hAnsi="Arial" w:cs="Arial"/>
          <w:b/>
          <w:sz w:val="24"/>
          <w:szCs w:val="24"/>
        </w:rPr>
      </w:pPr>
      <w:r>
        <w:rPr>
          <w:rStyle w:val="Ninguno"/>
          <w:rFonts w:ascii="Arial" w:hAnsi="Arial"/>
          <w:sz w:val="24"/>
          <w:szCs w:val="24"/>
          <w:u w:val="single"/>
          <w:lang w:val="en-US"/>
        </w:rPr>
        <w:t>PERSPECTIVA/ESPACIO CURRICULAR/MATERIA</w:t>
      </w:r>
      <w:r>
        <w:rPr>
          <w:rStyle w:val="Ninguno"/>
          <w:rFonts w:ascii="Arial" w:hAnsi="Arial"/>
          <w:sz w:val="24"/>
          <w:szCs w:val="24"/>
        </w:rPr>
        <w:t xml:space="preserve">: </w:t>
      </w:r>
      <w:r w:rsidR="00731363">
        <w:rPr>
          <w:rStyle w:val="Ninguno"/>
          <w:rFonts w:ascii="Arial" w:hAnsi="Arial"/>
          <w:b/>
          <w:sz w:val="24"/>
          <w:szCs w:val="24"/>
        </w:rPr>
        <w:t>Espacio de la Práctica IV</w:t>
      </w:r>
    </w:p>
    <w:p w:rsidR="00B848F9" w:rsidRDefault="001957EE" w:rsidP="008918AE">
      <w:pPr>
        <w:pStyle w:val="Cuerpo"/>
        <w:spacing w:after="0" w:line="240" w:lineRule="auto"/>
        <w:jc w:val="center"/>
        <w:rPr>
          <w:rStyle w:val="Ninguno"/>
          <w:rFonts w:ascii="Arial" w:hAnsi="Arial"/>
          <w:b/>
          <w:sz w:val="24"/>
          <w:szCs w:val="24"/>
          <w:lang w:val="es-ES_tradnl"/>
        </w:rPr>
      </w:pPr>
      <w:r>
        <w:rPr>
          <w:rStyle w:val="Ninguno"/>
          <w:rFonts w:ascii="Arial" w:hAnsi="Arial"/>
          <w:sz w:val="24"/>
          <w:szCs w:val="24"/>
          <w:u w:val="single"/>
          <w:lang w:val="es-ES_tradnl"/>
        </w:rPr>
        <w:t>DOCENTE</w:t>
      </w:r>
      <w:r w:rsidR="00154459">
        <w:rPr>
          <w:rStyle w:val="Ninguno"/>
          <w:rFonts w:ascii="Arial" w:hAnsi="Arial"/>
          <w:sz w:val="24"/>
          <w:szCs w:val="24"/>
          <w:u w:val="single"/>
          <w:lang w:val="es-ES_tradnl"/>
        </w:rPr>
        <w:t xml:space="preserve"> </w:t>
      </w:r>
      <w:r w:rsidR="00154459" w:rsidRPr="00154459">
        <w:rPr>
          <w:rStyle w:val="Ninguno"/>
          <w:rFonts w:ascii="Arial" w:hAnsi="Arial"/>
          <w:b/>
          <w:sz w:val="24"/>
          <w:szCs w:val="24"/>
          <w:lang w:val="es-ES_tradnl"/>
        </w:rPr>
        <w:t xml:space="preserve">MADARIAGA Juan  </w:t>
      </w:r>
    </w:p>
    <w:p w:rsidR="007238F1" w:rsidRPr="00154459" w:rsidRDefault="00B848F9" w:rsidP="008918AE">
      <w:pPr>
        <w:pStyle w:val="Cuerpo"/>
        <w:spacing w:after="0" w:line="240" w:lineRule="auto"/>
        <w:jc w:val="center"/>
        <w:rPr>
          <w:rStyle w:val="Ninguno"/>
          <w:rFonts w:ascii="Arial" w:eastAsia="Arial" w:hAnsi="Arial" w:cs="Arial"/>
          <w:b/>
          <w:sz w:val="24"/>
          <w:szCs w:val="24"/>
        </w:rPr>
      </w:pPr>
      <w:r w:rsidRPr="00B848F9">
        <w:rPr>
          <w:rStyle w:val="Ninguno"/>
          <w:rFonts w:ascii="Arial" w:hAnsi="Arial"/>
          <w:sz w:val="24"/>
          <w:szCs w:val="24"/>
          <w:lang w:val="es-ES_tradnl"/>
        </w:rPr>
        <w:t>AYUDANTE DE CÁTEDRA</w:t>
      </w:r>
      <w:r>
        <w:rPr>
          <w:rStyle w:val="Ninguno"/>
          <w:rFonts w:ascii="Arial" w:hAnsi="Arial"/>
          <w:b/>
          <w:sz w:val="24"/>
          <w:szCs w:val="24"/>
          <w:lang w:val="es-ES_tradnl"/>
        </w:rPr>
        <w:t xml:space="preserve">: </w:t>
      </w:r>
      <w:r w:rsidR="00154459" w:rsidRPr="00154459">
        <w:rPr>
          <w:rStyle w:val="Ninguno"/>
          <w:rFonts w:ascii="Arial" w:hAnsi="Arial"/>
          <w:b/>
          <w:sz w:val="24"/>
          <w:szCs w:val="24"/>
          <w:lang w:val="es-ES_tradnl"/>
        </w:rPr>
        <w:t>FERNANDEZ LANDIN, Patricia</w:t>
      </w:r>
    </w:p>
    <w:p w:rsidR="007238F1" w:rsidRDefault="001957EE" w:rsidP="008918AE">
      <w:pPr>
        <w:pStyle w:val="Cuerpo"/>
        <w:spacing w:after="0" w:line="240" w:lineRule="auto"/>
        <w:jc w:val="center"/>
        <w:rPr>
          <w:rStyle w:val="Ninguno"/>
          <w:rFonts w:ascii="Arial" w:hAnsi="Arial"/>
          <w:b/>
          <w:sz w:val="24"/>
          <w:szCs w:val="24"/>
          <w:lang w:val="es-ES_tradnl"/>
        </w:rPr>
      </w:pPr>
      <w:r>
        <w:rPr>
          <w:rStyle w:val="Ninguno"/>
          <w:rFonts w:ascii="Arial" w:hAnsi="Arial"/>
          <w:sz w:val="24"/>
          <w:szCs w:val="24"/>
          <w:u w:val="single"/>
          <w:lang w:val="es-ES_tradnl"/>
        </w:rPr>
        <w:t>HORAS DE CLASES SEMANALES</w:t>
      </w:r>
      <w:r w:rsidR="00154459">
        <w:rPr>
          <w:rStyle w:val="Ninguno"/>
          <w:rFonts w:ascii="Arial" w:hAnsi="Arial"/>
          <w:sz w:val="24"/>
          <w:szCs w:val="24"/>
          <w:u w:val="single"/>
          <w:lang w:val="es-ES_tradnl"/>
        </w:rPr>
        <w:t xml:space="preserve"> </w:t>
      </w:r>
      <w:r w:rsidR="00154459" w:rsidRPr="00154459">
        <w:rPr>
          <w:rStyle w:val="Ninguno"/>
          <w:rFonts w:ascii="Arial" w:hAnsi="Arial"/>
          <w:b/>
          <w:sz w:val="24"/>
          <w:szCs w:val="24"/>
          <w:lang w:val="es-ES_tradnl"/>
        </w:rPr>
        <w:t xml:space="preserve">4 </w:t>
      </w:r>
      <w:proofErr w:type="spellStart"/>
      <w:r w:rsidR="00154459" w:rsidRPr="00154459">
        <w:rPr>
          <w:rStyle w:val="Ninguno"/>
          <w:rFonts w:ascii="Arial" w:hAnsi="Arial"/>
          <w:b/>
          <w:sz w:val="24"/>
          <w:szCs w:val="24"/>
          <w:lang w:val="es-ES_tradnl"/>
        </w:rPr>
        <w:t>hs</w:t>
      </w:r>
      <w:proofErr w:type="spellEnd"/>
    </w:p>
    <w:p w:rsidR="008918AE" w:rsidRPr="00154459" w:rsidRDefault="008918AE" w:rsidP="008918AE">
      <w:pPr>
        <w:pStyle w:val="Cuerpo"/>
        <w:spacing w:after="0" w:line="240" w:lineRule="auto"/>
        <w:jc w:val="center"/>
        <w:rPr>
          <w:rStyle w:val="Ninguno"/>
          <w:rFonts w:ascii="Arial" w:eastAsia="Arial" w:hAnsi="Arial" w:cs="Arial"/>
          <w:b/>
          <w:sz w:val="24"/>
          <w:szCs w:val="24"/>
        </w:rPr>
      </w:pPr>
      <w:r>
        <w:rPr>
          <w:rStyle w:val="Ninguno"/>
          <w:rFonts w:ascii="Arial" w:hAnsi="Arial"/>
          <w:b/>
          <w:sz w:val="24"/>
          <w:szCs w:val="24"/>
          <w:lang w:val="es-ES_tradnl"/>
        </w:rPr>
        <w:t>Ciclo lectivo 2022</w:t>
      </w:r>
    </w:p>
    <w:p w:rsidR="008918AE" w:rsidRPr="008918AE" w:rsidRDefault="008918AE" w:rsidP="008918AE">
      <w:pPr>
        <w:pStyle w:val="Cuerpo"/>
        <w:rPr>
          <w:rStyle w:val="Ninguno"/>
          <w:rFonts w:ascii="Arial" w:hAnsi="Arial"/>
          <w:bCs/>
          <w:sz w:val="20"/>
          <w:szCs w:val="20"/>
          <w:lang w:val="es-ES_tradnl"/>
        </w:rPr>
      </w:pPr>
      <w:r w:rsidRPr="008918AE">
        <w:rPr>
          <w:rStyle w:val="Ninguno"/>
          <w:rFonts w:ascii="Arial" w:hAnsi="Arial"/>
          <w:b/>
          <w:bCs/>
          <w:sz w:val="20"/>
          <w:szCs w:val="20"/>
          <w:lang w:val="es-ES_tradnl"/>
        </w:rPr>
        <w:t>FUNCIONES DE LA CATEDRA</w:t>
      </w:r>
      <w:r w:rsidRPr="008918AE">
        <w:rPr>
          <w:rStyle w:val="Ninguno"/>
          <w:rFonts w:ascii="Arial" w:hAnsi="Arial"/>
          <w:bCs/>
          <w:sz w:val="20"/>
          <w:szCs w:val="20"/>
          <w:lang w:val="es-ES_tradnl"/>
        </w:rPr>
        <w:t xml:space="preserve">: </w:t>
      </w:r>
    </w:p>
    <w:p w:rsidR="008918AE" w:rsidRPr="008918AE" w:rsidRDefault="008918AE" w:rsidP="008918AE">
      <w:pPr>
        <w:pStyle w:val="Cuerpo"/>
        <w:jc w:val="both"/>
        <w:rPr>
          <w:rStyle w:val="Ninguno"/>
          <w:rFonts w:ascii="Arial" w:hAnsi="Arial"/>
          <w:bCs/>
          <w:lang w:val="es-ES_tradnl"/>
        </w:rPr>
      </w:pPr>
      <w:r w:rsidRPr="008918AE">
        <w:rPr>
          <w:rStyle w:val="Ninguno"/>
          <w:rFonts w:ascii="Arial" w:hAnsi="Arial"/>
          <w:bCs/>
          <w:sz w:val="20"/>
          <w:szCs w:val="20"/>
          <w:lang w:val="es-ES_tradnl"/>
        </w:rPr>
        <w:tab/>
      </w:r>
      <w:r w:rsidRPr="008918AE">
        <w:rPr>
          <w:rStyle w:val="Ninguno"/>
          <w:rFonts w:ascii="Arial" w:hAnsi="Arial"/>
          <w:bCs/>
          <w:sz w:val="20"/>
          <w:szCs w:val="20"/>
          <w:lang w:val="es-ES_tradnl"/>
        </w:rPr>
        <w:tab/>
      </w:r>
      <w:r w:rsidRPr="008918AE">
        <w:rPr>
          <w:rStyle w:val="Ninguno"/>
          <w:rFonts w:ascii="Arial" w:hAnsi="Arial"/>
          <w:bCs/>
          <w:lang w:val="es-ES_tradnl"/>
        </w:rPr>
        <w:t xml:space="preserve">La estructura curricular del presente espacio proyecta actividades que desde la formación  abran  perspectivas para la investigación-extensión. En este sentido, y en el año del 40 aniversario de la fundación de nuestro instituto y del evento histórico de enfrentamiento bélico en Malvinas, se promoverán participaciones en los espacios de conmemoración y celebración surjan desde el Ed y desde el ámbito político educativo de la región con todos los organismos públicos: </w:t>
      </w:r>
      <w:proofErr w:type="spellStart"/>
      <w:r w:rsidRPr="008918AE">
        <w:rPr>
          <w:rStyle w:val="Ninguno"/>
          <w:rFonts w:ascii="Arial" w:hAnsi="Arial"/>
          <w:bCs/>
          <w:lang w:val="es-ES_tradnl"/>
        </w:rPr>
        <w:t>Unlam</w:t>
      </w:r>
      <w:proofErr w:type="spellEnd"/>
      <w:r w:rsidRPr="008918AE">
        <w:rPr>
          <w:rStyle w:val="Ninguno"/>
          <w:rFonts w:ascii="Arial" w:hAnsi="Arial"/>
          <w:bCs/>
          <w:lang w:val="es-ES_tradnl"/>
        </w:rPr>
        <w:t xml:space="preserve">, Municipio, Juventudes, Asociaciones de excombatientes, Organizaciones no gubernamentales, etc. </w:t>
      </w:r>
      <w:r>
        <w:rPr>
          <w:rStyle w:val="Ninguno"/>
          <w:rFonts w:ascii="Arial" w:hAnsi="Arial"/>
          <w:bCs/>
          <w:lang w:val="es-ES_tradnl"/>
        </w:rPr>
        <w:t xml:space="preserve">También se promoverá la participación de las instituciones receptoras de los practicantes  en distintas jornadas que podrán adoptar una jornada de devolución de las experiencias en el trabajo en los ciclos básicos de Cs. Sociales e Historia. Este trabajo deberá estar organizado dentro de los lineamientos de la Jefatura de Cs Sociales del </w:t>
      </w:r>
      <w:proofErr w:type="spellStart"/>
      <w:r>
        <w:rPr>
          <w:rStyle w:val="Ninguno"/>
          <w:rFonts w:ascii="Arial" w:hAnsi="Arial"/>
          <w:bCs/>
          <w:lang w:val="es-ES_tradnl"/>
        </w:rPr>
        <w:t>Insitituto</w:t>
      </w:r>
      <w:proofErr w:type="spellEnd"/>
      <w:r>
        <w:rPr>
          <w:rStyle w:val="Ninguno"/>
          <w:rFonts w:ascii="Arial" w:hAnsi="Arial"/>
          <w:bCs/>
          <w:lang w:val="es-ES_tradnl"/>
        </w:rPr>
        <w:t xml:space="preserve"> que incluye a las</w:t>
      </w:r>
      <w:r w:rsidRPr="008918AE">
        <w:rPr>
          <w:rStyle w:val="Ninguno"/>
          <w:rFonts w:ascii="Arial" w:hAnsi="Arial"/>
          <w:bCs/>
          <w:lang w:val="es-ES_tradnl"/>
        </w:rPr>
        <w:t xml:space="preserve"> carreras de Historia y Geografía en presentaciones de trabajos en relación a </w:t>
      </w:r>
      <w:proofErr w:type="gramStart"/>
      <w:r w:rsidRPr="008918AE">
        <w:rPr>
          <w:rStyle w:val="Ninguno"/>
          <w:rFonts w:ascii="Arial" w:hAnsi="Arial"/>
          <w:bCs/>
          <w:lang w:val="es-ES_tradnl"/>
        </w:rPr>
        <w:t>“ Malvinas</w:t>
      </w:r>
      <w:proofErr w:type="gramEnd"/>
      <w:r w:rsidRPr="008918AE">
        <w:rPr>
          <w:rStyle w:val="Ninguno"/>
          <w:rFonts w:ascii="Arial" w:hAnsi="Arial"/>
          <w:bCs/>
          <w:lang w:val="es-ES_tradnl"/>
        </w:rPr>
        <w:t>” y a nuestro “ Instituto 2 de Abril de 1982”.</w:t>
      </w:r>
    </w:p>
    <w:p w:rsidR="008918AE" w:rsidRPr="008918AE" w:rsidRDefault="008918AE" w:rsidP="008918AE">
      <w:pPr>
        <w:pStyle w:val="Cuerpo"/>
        <w:jc w:val="both"/>
        <w:rPr>
          <w:rStyle w:val="Ninguno"/>
          <w:rFonts w:ascii="Arial" w:hAnsi="Arial"/>
          <w:bCs/>
          <w:lang w:val="es-ES_tradnl"/>
        </w:rPr>
      </w:pPr>
      <w:r w:rsidRPr="008918AE">
        <w:rPr>
          <w:rStyle w:val="Ninguno"/>
          <w:rFonts w:ascii="Arial" w:hAnsi="Arial"/>
          <w:bCs/>
          <w:lang w:val="es-ES_tradnl"/>
        </w:rPr>
        <w:t>Esta cátedra se artic</w:t>
      </w:r>
      <w:r w:rsidR="00731363">
        <w:rPr>
          <w:rStyle w:val="Ninguno"/>
          <w:rFonts w:ascii="Arial" w:hAnsi="Arial"/>
          <w:bCs/>
          <w:lang w:val="es-ES_tradnl"/>
        </w:rPr>
        <w:t>ula con las de Historia Argentina del siglo XX,  Historia Mundial contemporánea siglo XX</w:t>
      </w:r>
      <w:r w:rsidRPr="008918AE">
        <w:rPr>
          <w:rStyle w:val="Ninguno"/>
          <w:rFonts w:ascii="Arial" w:hAnsi="Arial"/>
          <w:bCs/>
          <w:lang w:val="es-ES_tradnl"/>
        </w:rPr>
        <w:t xml:space="preserve">, Historia Americana del siglo XX e Investigación histórica en términos horizontales y en forma vertical directamente con </w:t>
      </w:r>
      <w:r>
        <w:rPr>
          <w:rStyle w:val="Ninguno"/>
          <w:rFonts w:ascii="Arial" w:hAnsi="Arial"/>
          <w:bCs/>
          <w:lang w:val="es-ES_tradnl"/>
        </w:rPr>
        <w:t>la Perspectiva pedagógico didáctica II y el Espacio de la práctica II</w:t>
      </w:r>
      <w:r w:rsidR="00731363">
        <w:rPr>
          <w:rStyle w:val="Ninguno"/>
          <w:rFonts w:ascii="Arial" w:hAnsi="Arial"/>
          <w:bCs/>
          <w:lang w:val="es-ES_tradnl"/>
        </w:rPr>
        <w:t xml:space="preserve"> y III</w:t>
      </w:r>
      <w:r>
        <w:rPr>
          <w:rStyle w:val="Ninguno"/>
          <w:rFonts w:ascii="Arial" w:hAnsi="Arial"/>
          <w:bCs/>
          <w:lang w:val="es-ES_tradnl"/>
        </w:rPr>
        <w:t xml:space="preserve"> </w:t>
      </w:r>
      <w:proofErr w:type="spellStart"/>
      <w:r>
        <w:rPr>
          <w:rStyle w:val="Ninguno"/>
          <w:rFonts w:ascii="Arial" w:hAnsi="Arial"/>
          <w:bCs/>
          <w:lang w:val="es-ES_tradnl"/>
        </w:rPr>
        <w:t>y</w:t>
      </w:r>
      <w:proofErr w:type="spellEnd"/>
      <w:r>
        <w:rPr>
          <w:rStyle w:val="Ninguno"/>
          <w:rFonts w:ascii="Arial" w:hAnsi="Arial"/>
          <w:bCs/>
          <w:lang w:val="es-ES_tradnl"/>
        </w:rPr>
        <w:t xml:space="preserve"> prepara para el </w:t>
      </w:r>
      <w:r w:rsidR="00731363">
        <w:rPr>
          <w:rStyle w:val="Ninguno"/>
          <w:rFonts w:ascii="Arial" w:hAnsi="Arial"/>
          <w:bCs/>
          <w:lang w:val="es-ES_tradnl"/>
        </w:rPr>
        <w:t>desarrollo de la práctica profesional. Docente.</w:t>
      </w:r>
    </w:p>
    <w:p w:rsidR="008918AE" w:rsidRPr="008918AE" w:rsidRDefault="008918AE" w:rsidP="008918AE">
      <w:pPr>
        <w:pStyle w:val="Cuerpo"/>
        <w:jc w:val="both"/>
        <w:rPr>
          <w:rStyle w:val="Ninguno"/>
          <w:rFonts w:ascii="Arial" w:hAnsi="Arial"/>
          <w:bCs/>
          <w:lang w:val="es-ES_tradnl"/>
        </w:rPr>
      </w:pPr>
      <w:r w:rsidRPr="008918AE">
        <w:rPr>
          <w:rStyle w:val="Ninguno"/>
          <w:rFonts w:ascii="Arial" w:hAnsi="Arial"/>
          <w:bCs/>
          <w:lang w:val="es-ES_tradnl"/>
        </w:rPr>
        <w:t xml:space="preserve">En el marco del proceso de transición de la Educación remota de emergencia a la </w:t>
      </w:r>
      <w:proofErr w:type="spellStart"/>
      <w:r w:rsidRPr="008918AE">
        <w:rPr>
          <w:rStyle w:val="Ninguno"/>
          <w:rFonts w:ascii="Arial" w:hAnsi="Arial"/>
          <w:bCs/>
          <w:lang w:val="es-ES_tradnl"/>
        </w:rPr>
        <w:t>presencialidad</w:t>
      </w:r>
      <w:proofErr w:type="spellEnd"/>
      <w:r w:rsidRPr="008918AE">
        <w:rPr>
          <w:rStyle w:val="Ninguno"/>
          <w:rFonts w:ascii="Arial" w:hAnsi="Arial"/>
          <w:bCs/>
          <w:lang w:val="es-ES_tradnl"/>
        </w:rPr>
        <w:t xml:space="preserve"> plena, cuidada y enriquecida, esta cátedra abrirá la instancia de clase “abierta” en aportes y canales de comunicación e intervención para el enriquecimiento de los encuentros semanales, como una primera forma de integración provisoria de las herramientas y canales que la virtualidad nos dejó en el bienio de aislamiento.</w:t>
      </w:r>
    </w:p>
    <w:p w:rsidR="008918AE" w:rsidRPr="008918AE" w:rsidRDefault="008918AE" w:rsidP="008918AE">
      <w:pPr>
        <w:pStyle w:val="Cuerpo"/>
        <w:jc w:val="both"/>
        <w:rPr>
          <w:rStyle w:val="Ninguno"/>
          <w:rFonts w:ascii="Arial" w:hAnsi="Arial"/>
          <w:bCs/>
          <w:lang w:val="es-ES_tradnl"/>
        </w:rPr>
      </w:pPr>
      <w:r w:rsidRPr="008918AE">
        <w:rPr>
          <w:rStyle w:val="Ninguno"/>
          <w:rFonts w:ascii="Arial" w:hAnsi="Arial"/>
          <w:bCs/>
          <w:lang w:val="es-ES_tradnl"/>
        </w:rPr>
        <w:t>La presente cátedra actuará dentro del marco de articulación que la presente cátedra ha propuesto junto al</w:t>
      </w:r>
      <w:r>
        <w:rPr>
          <w:rStyle w:val="Ninguno"/>
          <w:rFonts w:ascii="Arial" w:hAnsi="Arial"/>
          <w:bCs/>
          <w:lang w:val="es-ES_tradnl"/>
        </w:rPr>
        <w:t xml:space="preserve"> Espacio de la Práctica de</w:t>
      </w:r>
      <w:r w:rsidRPr="008918AE">
        <w:rPr>
          <w:rStyle w:val="Ninguno"/>
          <w:rFonts w:ascii="Arial" w:hAnsi="Arial"/>
          <w:bCs/>
          <w:lang w:val="es-ES_tradnl"/>
        </w:rPr>
        <w:t xml:space="preserve"> IV de</w:t>
      </w:r>
      <w:r>
        <w:rPr>
          <w:rStyle w:val="Ninguno"/>
          <w:rFonts w:ascii="Arial" w:hAnsi="Arial"/>
          <w:bCs/>
          <w:lang w:val="es-ES_tradnl"/>
        </w:rPr>
        <w:t xml:space="preserve"> Historia</w:t>
      </w:r>
      <w:r w:rsidRPr="008918AE">
        <w:rPr>
          <w:rStyle w:val="Ninguno"/>
          <w:rFonts w:ascii="Arial" w:hAnsi="Arial"/>
          <w:bCs/>
          <w:lang w:val="es-ES_tradnl"/>
        </w:rPr>
        <w:t xml:space="preserve"> para concretar un plan de Prácticas con las escuelas receptoras de practicantes: EES 4 </w:t>
      </w:r>
      <w:r>
        <w:rPr>
          <w:rStyle w:val="Ninguno"/>
          <w:rFonts w:ascii="Arial" w:hAnsi="Arial"/>
          <w:bCs/>
          <w:lang w:val="es-ES_tradnl"/>
        </w:rPr>
        <w:t xml:space="preserve"> y EES 6 </w:t>
      </w:r>
      <w:r w:rsidRPr="008918AE">
        <w:rPr>
          <w:rStyle w:val="Ninguno"/>
          <w:rFonts w:ascii="Arial" w:hAnsi="Arial"/>
          <w:bCs/>
          <w:lang w:val="es-ES_tradnl"/>
        </w:rPr>
        <w:t xml:space="preserve">en un proceso comenzado el año 2013, con el propósito de ampliarlo a la EES 93, </w:t>
      </w:r>
      <w:r>
        <w:rPr>
          <w:rStyle w:val="Ninguno"/>
          <w:rFonts w:ascii="Arial" w:hAnsi="Arial"/>
          <w:bCs/>
          <w:lang w:val="es-ES_tradnl"/>
        </w:rPr>
        <w:t xml:space="preserve">2 </w:t>
      </w:r>
      <w:r w:rsidRPr="008918AE">
        <w:rPr>
          <w:rStyle w:val="Ninguno"/>
          <w:rFonts w:ascii="Arial" w:hAnsi="Arial"/>
          <w:bCs/>
          <w:lang w:val="es-ES_tradnl"/>
        </w:rPr>
        <w:t>y 36 como acuerdo de prácticas en Historia de 3ero y 4to año.</w:t>
      </w:r>
    </w:p>
    <w:p w:rsidR="008918AE" w:rsidRPr="008918AE" w:rsidRDefault="008918AE" w:rsidP="008918AE">
      <w:pPr>
        <w:pStyle w:val="Cuerpo"/>
        <w:jc w:val="both"/>
        <w:rPr>
          <w:rStyle w:val="Ninguno"/>
          <w:rFonts w:ascii="Arial" w:hAnsi="Arial"/>
          <w:bCs/>
          <w:lang w:val="es-ES_tradnl"/>
        </w:rPr>
      </w:pPr>
      <w:r w:rsidRPr="008918AE">
        <w:rPr>
          <w:rStyle w:val="Ninguno"/>
          <w:rFonts w:ascii="Arial" w:hAnsi="Arial"/>
          <w:bCs/>
          <w:lang w:val="es-ES_tradnl"/>
        </w:rPr>
        <w:tab/>
      </w:r>
      <w:r w:rsidRPr="008918AE">
        <w:rPr>
          <w:rStyle w:val="Ninguno"/>
          <w:rFonts w:ascii="Arial" w:hAnsi="Arial"/>
          <w:bCs/>
          <w:lang w:val="es-ES_tradnl"/>
        </w:rPr>
        <w:tab/>
        <w:t xml:space="preserve"> Este proyecto abrirá dentro del proceso tripartito del espacio de la práctica diálogo fluido con  los espacios curriculares de la fundamentación y con los espacios de la orientación tanto de la especialidad como de la formación complementaria. Se abrirán espacios con los profesores receptores como tutores de práctica, a partir de sus proyectos para observar, registrar e </w:t>
      </w:r>
      <w:proofErr w:type="spellStart"/>
      <w:r w:rsidRPr="008918AE">
        <w:rPr>
          <w:rStyle w:val="Ninguno"/>
          <w:rFonts w:ascii="Arial" w:hAnsi="Arial"/>
          <w:bCs/>
          <w:lang w:val="es-ES_tradnl"/>
        </w:rPr>
        <w:t>hipotetizar</w:t>
      </w:r>
      <w:proofErr w:type="spellEnd"/>
      <w:r w:rsidRPr="008918AE">
        <w:rPr>
          <w:rStyle w:val="Ninguno"/>
          <w:rFonts w:ascii="Arial" w:hAnsi="Arial"/>
          <w:bCs/>
          <w:lang w:val="es-ES_tradnl"/>
        </w:rPr>
        <w:t xml:space="preserve">, esbozando penetraciones futuras de tesis sobre investigaciones relativas a los factores preponderantes en el impacto de la enseñanza de la Historia </w:t>
      </w:r>
      <w:r w:rsidR="00731363">
        <w:rPr>
          <w:rStyle w:val="Ninguno"/>
          <w:rFonts w:ascii="Arial" w:hAnsi="Arial"/>
          <w:bCs/>
          <w:lang w:val="es-ES_tradnl"/>
        </w:rPr>
        <w:t xml:space="preserve">y de </w:t>
      </w:r>
      <w:r w:rsidRPr="008918AE">
        <w:rPr>
          <w:rStyle w:val="Ninguno"/>
          <w:rFonts w:ascii="Arial" w:hAnsi="Arial"/>
          <w:bCs/>
          <w:lang w:val="es-ES_tradnl"/>
        </w:rPr>
        <w:t>las Ciencias Sociales en la escuela secundaria</w:t>
      </w:r>
      <w:r w:rsidR="00731363">
        <w:rPr>
          <w:rStyle w:val="Ninguno"/>
          <w:rFonts w:ascii="Arial" w:hAnsi="Arial"/>
          <w:bCs/>
          <w:lang w:val="es-ES_tradnl"/>
        </w:rPr>
        <w:t xml:space="preserve"> en los espacios de Política y ciudadanía, Sociología y Trabajo y ciudadanía</w:t>
      </w:r>
      <w:r w:rsidRPr="008918AE">
        <w:rPr>
          <w:rStyle w:val="Ninguno"/>
          <w:rFonts w:ascii="Arial" w:hAnsi="Arial"/>
          <w:bCs/>
          <w:lang w:val="es-ES_tradnl"/>
        </w:rPr>
        <w:t xml:space="preserve">. </w:t>
      </w:r>
      <w:r>
        <w:rPr>
          <w:rStyle w:val="Ninguno"/>
          <w:rFonts w:ascii="Arial" w:hAnsi="Arial"/>
          <w:bCs/>
          <w:lang w:val="es-ES_tradnl"/>
        </w:rPr>
        <w:t>En este año en particular se insistirá en la enseñanza de la Guerra de Malvinas, c</w:t>
      </w:r>
      <w:r w:rsidRPr="008918AE">
        <w:rPr>
          <w:rStyle w:val="Ninguno"/>
          <w:rFonts w:ascii="Arial" w:hAnsi="Arial"/>
          <w:bCs/>
          <w:lang w:val="es-ES_tradnl"/>
        </w:rPr>
        <w:t xml:space="preserve">on vistas a la mejora de </w:t>
      </w:r>
      <w:proofErr w:type="gramStart"/>
      <w:r w:rsidRPr="008918AE">
        <w:rPr>
          <w:rStyle w:val="Ninguno"/>
          <w:rFonts w:ascii="Arial" w:hAnsi="Arial"/>
          <w:bCs/>
          <w:lang w:val="es-ES_tradnl"/>
        </w:rPr>
        <w:t>la prácticas didácticas</w:t>
      </w:r>
      <w:proofErr w:type="gramEnd"/>
      <w:r w:rsidRPr="008918AE">
        <w:rPr>
          <w:rStyle w:val="Ninguno"/>
          <w:rFonts w:ascii="Arial" w:hAnsi="Arial"/>
          <w:bCs/>
          <w:lang w:val="es-ES_tradnl"/>
        </w:rPr>
        <w:t xml:space="preserve"> y el aprovechamiento de los dispositivos educativos con los que cuenta la </w:t>
      </w:r>
      <w:proofErr w:type="spellStart"/>
      <w:r w:rsidRPr="008918AE">
        <w:rPr>
          <w:rStyle w:val="Ninguno"/>
          <w:rFonts w:ascii="Arial" w:hAnsi="Arial"/>
          <w:bCs/>
          <w:lang w:val="es-ES_tradnl"/>
        </w:rPr>
        <w:t>Pcia</w:t>
      </w:r>
      <w:proofErr w:type="spellEnd"/>
      <w:r w:rsidRPr="008918AE">
        <w:rPr>
          <w:rStyle w:val="Ninguno"/>
          <w:rFonts w:ascii="Arial" w:hAnsi="Arial"/>
          <w:bCs/>
          <w:lang w:val="es-ES_tradnl"/>
        </w:rPr>
        <w:t xml:space="preserve">. </w:t>
      </w:r>
      <w:proofErr w:type="gramStart"/>
      <w:r w:rsidRPr="008918AE">
        <w:rPr>
          <w:rStyle w:val="Ninguno"/>
          <w:rFonts w:ascii="Arial" w:hAnsi="Arial"/>
          <w:bCs/>
          <w:lang w:val="es-ES_tradnl"/>
        </w:rPr>
        <w:t>de</w:t>
      </w:r>
      <w:proofErr w:type="gramEnd"/>
      <w:r w:rsidRPr="008918AE">
        <w:rPr>
          <w:rStyle w:val="Ninguno"/>
          <w:rFonts w:ascii="Arial" w:hAnsi="Arial"/>
          <w:bCs/>
          <w:lang w:val="es-ES_tradnl"/>
        </w:rPr>
        <w:t xml:space="preserve"> Buenos Aires.</w:t>
      </w:r>
    </w:p>
    <w:p w:rsidR="008918AE" w:rsidRPr="008918AE" w:rsidRDefault="008918AE" w:rsidP="008918AE">
      <w:pPr>
        <w:pStyle w:val="Cuerpo"/>
        <w:jc w:val="both"/>
        <w:rPr>
          <w:rStyle w:val="Ninguno"/>
          <w:rFonts w:ascii="Arial" w:hAnsi="Arial"/>
          <w:bCs/>
          <w:lang w:val="es-ES_tradnl"/>
        </w:rPr>
      </w:pPr>
      <w:r w:rsidRPr="008918AE">
        <w:rPr>
          <w:rStyle w:val="Ninguno"/>
          <w:rFonts w:ascii="Arial" w:hAnsi="Arial"/>
          <w:bCs/>
          <w:lang w:val="es-ES_tradnl"/>
        </w:rPr>
        <w:tab/>
        <w:t>En el actual ciclo lectivo se incluirán como herramientas normativas y pedagógico-didácticas para la gestión en las aulas y en la reflexión sobre el rol del profesional docente: el Diseño de las ESI y la reflexión sobre la Guía de Orientación para intervención en situaciones conflictivas en el escenario escolar.</w:t>
      </w:r>
    </w:p>
    <w:p w:rsidR="008918AE" w:rsidRPr="008918AE" w:rsidRDefault="008918AE" w:rsidP="008918AE">
      <w:pPr>
        <w:pStyle w:val="Cuerpo"/>
        <w:rPr>
          <w:rStyle w:val="Ninguno"/>
          <w:rFonts w:ascii="Arial" w:hAnsi="Arial"/>
          <w:b/>
          <w:bCs/>
          <w:sz w:val="20"/>
          <w:szCs w:val="20"/>
          <w:lang w:val="es-ES_tradnl"/>
        </w:rPr>
      </w:pPr>
      <w:r w:rsidRPr="008918AE">
        <w:rPr>
          <w:rStyle w:val="Ninguno"/>
          <w:rFonts w:ascii="Arial" w:hAnsi="Arial"/>
          <w:b/>
          <w:bCs/>
          <w:sz w:val="20"/>
          <w:szCs w:val="20"/>
          <w:lang w:val="es-ES_tradnl"/>
        </w:rPr>
        <w:t>FUNDAMENTACION</w:t>
      </w:r>
    </w:p>
    <w:p w:rsidR="008918AE" w:rsidRPr="008918AE" w:rsidRDefault="008918AE" w:rsidP="008918AE">
      <w:pPr>
        <w:pStyle w:val="Cuerpo"/>
        <w:jc w:val="both"/>
        <w:rPr>
          <w:rStyle w:val="Ninguno"/>
          <w:rFonts w:ascii="Arial" w:hAnsi="Arial"/>
          <w:bCs/>
          <w:lang w:val="es-ES_tradnl"/>
        </w:rPr>
      </w:pPr>
      <w:r w:rsidRPr="008918AE">
        <w:rPr>
          <w:rStyle w:val="Ninguno"/>
          <w:rFonts w:ascii="Arial" w:hAnsi="Arial"/>
          <w:bCs/>
          <w:sz w:val="20"/>
          <w:szCs w:val="20"/>
          <w:lang w:val="es-ES_tradnl"/>
        </w:rPr>
        <w:tab/>
      </w:r>
      <w:r w:rsidRPr="008918AE">
        <w:rPr>
          <w:rStyle w:val="Ninguno"/>
          <w:rFonts w:ascii="Arial" w:hAnsi="Arial"/>
          <w:bCs/>
          <w:sz w:val="20"/>
          <w:szCs w:val="20"/>
          <w:lang w:val="es-ES_tradnl"/>
        </w:rPr>
        <w:tab/>
      </w:r>
      <w:r w:rsidRPr="008918AE">
        <w:rPr>
          <w:rStyle w:val="Ninguno"/>
          <w:rFonts w:ascii="Arial" w:hAnsi="Arial"/>
          <w:bCs/>
          <w:lang w:val="es-ES_tradnl"/>
        </w:rPr>
        <w:t xml:space="preserve">La enseñanza de las Ciencias sociales </w:t>
      </w:r>
      <w:proofErr w:type="gramStart"/>
      <w:r w:rsidRPr="008918AE">
        <w:rPr>
          <w:rStyle w:val="Ninguno"/>
          <w:rFonts w:ascii="Arial" w:hAnsi="Arial"/>
          <w:bCs/>
          <w:lang w:val="es-ES_tradnl"/>
        </w:rPr>
        <w:t>enfrentan</w:t>
      </w:r>
      <w:proofErr w:type="gramEnd"/>
      <w:r w:rsidRPr="008918AE">
        <w:rPr>
          <w:rStyle w:val="Ninguno"/>
          <w:rFonts w:ascii="Arial" w:hAnsi="Arial"/>
          <w:bCs/>
          <w:lang w:val="es-ES_tradnl"/>
        </w:rPr>
        <w:t xml:space="preserve"> en nuestro contexto sociocultural y político educativo el desafío de la construcción crítica de conocimientos, prácticas sociales y valores para que sus integrantes individual y/o colectivamente demanden mayor calidad ciudadana y ejerciten sus derechos. El desarrollo de los alumnos del nivel medio-secundario (ES ciclo </w:t>
      </w:r>
      <w:r w:rsidR="00731363">
        <w:rPr>
          <w:rStyle w:val="Ninguno"/>
          <w:rFonts w:ascii="Arial" w:hAnsi="Arial"/>
          <w:bCs/>
          <w:lang w:val="es-ES_tradnl"/>
        </w:rPr>
        <w:t>superior</w:t>
      </w:r>
      <w:r w:rsidRPr="008918AE">
        <w:rPr>
          <w:rStyle w:val="Ninguno"/>
          <w:rFonts w:ascii="Arial" w:hAnsi="Arial"/>
          <w:bCs/>
          <w:lang w:val="es-ES_tradnl"/>
        </w:rPr>
        <w:t xml:space="preserve">), medido por los objetivos finales de la educación secundaria deben caracterizarse por la formación ciudadana, el acceso al mundo del trabajo y la continuidad propedéutica. Ninguno de ellos puede prescindir de una atinada y ponderada interpretación del mundo y  de la sociedad en la que se desarrollará y será responsable, una conciencia histórica que consolide sus valores ciudadanos, guíe sus conductas y expectativas económicas, sociales y políticas y modele sus caracterizaciones del mundo y de la sociedad para poder defender lo construido y cambiar o remover los obstáculos para el desarrollo futuro. </w:t>
      </w:r>
    </w:p>
    <w:p w:rsidR="008918AE" w:rsidRPr="008918AE" w:rsidRDefault="008918AE" w:rsidP="008918AE">
      <w:pPr>
        <w:pStyle w:val="Cuerpo"/>
        <w:jc w:val="both"/>
        <w:rPr>
          <w:rStyle w:val="Ninguno"/>
          <w:rFonts w:ascii="Arial" w:hAnsi="Arial"/>
          <w:bCs/>
          <w:lang w:val="es-ES_tradnl"/>
        </w:rPr>
      </w:pPr>
      <w:r w:rsidRPr="008918AE">
        <w:rPr>
          <w:rStyle w:val="Ninguno"/>
          <w:rFonts w:ascii="Arial" w:hAnsi="Arial"/>
          <w:bCs/>
          <w:lang w:val="es-ES_tradnl"/>
        </w:rPr>
        <w:t xml:space="preserve">En este sentido la formación docente de los futuros profesores en Historia y Cs. Sociales deberán asumir un compromiso doblemente complejo: enseñar contenidos de Ciencias  Sociales que promuevan la visibilidad de las coordenadas sociales fundamentales de la existencia colectiva de sus alumnos y propender al ejercicio crítico y reflexivo de los mismos en la construcción de  ideas, conceptos, normas, habilidades, estrategias para formularse interrogantes y darle sentido y contenido a las realidades socio-históricas imperantes. La factibilidad de asunción crítica y reflexiva de la compleja y controversial tarea que  se emprende al guiar un proceso de enseñanza-aprendizaje del Área de Ciencias Sociales define la centralidad que cobra el Espacio de la Práctica, en el campo del saber científico social y en el campo de nuestras disciplinas pedagógicas. Este es, tal como reza nuestra </w:t>
      </w:r>
      <w:proofErr w:type="spellStart"/>
      <w:r w:rsidRPr="008918AE">
        <w:rPr>
          <w:rStyle w:val="Ninguno"/>
          <w:rFonts w:ascii="Arial" w:hAnsi="Arial"/>
          <w:bCs/>
          <w:lang w:val="es-ES_tradnl"/>
        </w:rPr>
        <w:t>currícula</w:t>
      </w:r>
      <w:proofErr w:type="spellEnd"/>
      <w:r w:rsidRPr="008918AE">
        <w:rPr>
          <w:rStyle w:val="Ninguno"/>
          <w:rFonts w:ascii="Arial" w:hAnsi="Arial"/>
          <w:bCs/>
          <w:lang w:val="es-ES_tradnl"/>
        </w:rPr>
        <w:t>, “praxis”, síntesis de teoría y práctica, que apunta al proceso educativo en una forma adecuada de reflexión y análisis continuos.</w:t>
      </w:r>
    </w:p>
    <w:p w:rsidR="008918AE" w:rsidRPr="008918AE" w:rsidRDefault="008918AE" w:rsidP="008918AE">
      <w:pPr>
        <w:pStyle w:val="Cuerpo"/>
        <w:jc w:val="both"/>
        <w:rPr>
          <w:rStyle w:val="Ninguno"/>
          <w:rFonts w:ascii="Arial" w:hAnsi="Arial"/>
          <w:bCs/>
          <w:lang w:val="es-ES_tradnl"/>
        </w:rPr>
      </w:pPr>
      <w:r w:rsidRPr="008918AE">
        <w:rPr>
          <w:rStyle w:val="Ninguno"/>
          <w:rFonts w:ascii="Arial" w:hAnsi="Arial"/>
          <w:bCs/>
          <w:lang w:val="es-ES_tradnl"/>
        </w:rPr>
        <w:t xml:space="preserve">Esta práctica implica todas las variables que, directa e indirectamente, convergen en el proceso intencional de la enseñanza. Surge la necesidad de inclusión de todo lo inherente al trabajo docente escolar y </w:t>
      </w:r>
      <w:proofErr w:type="spellStart"/>
      <w:r w:rsidRPr="008918AE">
        <w:rPr>
          <w:rStyle w:val="Ninguno"/>
          <w:rFonts w:ascii="Arial" w:hAnsi="Arial"/>
          <w:bCs/>
          <w:lang w:val="es-ES_tradnl"/>
        </w:rPr>
        <w:t>coescolar</w:t>
      </w:r>
      <w:proofErr w:type="spellEnd"/>
      <w:r w:rsidRPr="008918AE">
        <w:rPr>
          <w:rStyle w:val="Ninguno"/>
          <w:rFonts w:ascii="Arial" w:hAnsi="Arial"/>
          <w:bCs/>
          <w:lang w:val="es-ES_tradnl"/>
        </w:rPr>
        <w:t xml:space="preserve">, es decir: -lo específicamente </w:t>
      </w:r>
      <w:proofErr w:type="spellStart"/>
      <w:r w:rsidRPr="008918AE">
        <w:rPr>
          <w:rStyle w:val="Ninguno"/>
          <w:rFonts w:ascii="Arial" w:hAnsi="Arial"/>
          <w:bCs/>
          <w:lang w:val="es-ES_tradnl"/>
        </w:rPr>
        <w:t>aúlico</w:t>
      </w:r>
      <w:proofErr w:type="spellEnd"/>
      <w:r w:rsidRPr="008918AE">
        <w:rPr>
          <w:rStyle w:val="Ninguno"/>
          <w:rFonts w:ascii="Arial" w:hAnsi="Arial"/>
          <w:bCs/>
          <w:lang w:val="es-ES_tradnl"/>
        </w:rPr>
        <w:t>; -las actividades pedagógicas extra-</w:t>
      </w:r>
      <w:proofErr w:type="spellStart"/>
      <w:r w:rsidRPr="008918AE">
        <w:rPr>
          <w:rStyle w:val="Ninguno"/>
          <w:rFonts w:ascii="Arial" w:hAnsi="Arial"/>
          <w:bCs/>
          <w:lang w:val="es-ES_tradnl"/>
        </w:rPr>
        <w:t>aúlicas</w:t>
      </w:r>
      <w:proofErr w:type="spellEnd"/>
      <w:r w:rsidRPr="008918AE">
        <w:rPr>
          <w:rStyle w:val="Ninguno"/>
          <w:rFonts w:ascii="Arial" w:hAnsi="Arial"/>
          <w:bCs/>
          <w:lang w:val="es-ES_tradnl"/>
        </w:rPr>
        <w:t>; -lo administrativo;-lo socio-comunitario. El  marco institucional y el contexto socio-económico-cultural son los que contienen al desempeño del rol profesional docente.</w:t>
      </w:r>
    </w:p>
    <w:p w:rsidR="008918AE" w:rsidRPr="008918AE" w:rsidRDefault="008918AE" w:rsidP="008918AE">
      <w:pPr>
        <w:pStyle w:val="Cuerpo"/>
        <w:jc w:val="both"/>
        <w:rPr>
          <w:rStyle w:val="Ninguno"/>
          <w:rFonts w:ascii="Arial" w:hAnsi="Arial"/>
          <w:bCs/>
          <w:lang w:val="es-ES_tradnl"/>
        </w:rPr>
      </w:pPr>
      <w:r w:rsidRPr="008918AE">
        <w:rPr>
          <w:rStyle w:val="Ninguno"/>
          <w:rFonts w:ascii="Arial" w:hAnsi="Arial"/>
          <w:bCs/>
          <w:lang w:val="es-ES_tradnl"/>
        </w:rPr>
        <w:t xml:space="preserve">A partir de las experiencias docentes –únicas e irrepetibles y siempre intransferibles- que dejan lo esencial de cada una, se va configurando la representación de un rol que sólo así puede estructurarse y proyectarse en la propia práctica docente. La representación de este rol supone una dialéctica de tres marcos que concurren para conferir operatividad: Marco filosófico-ético, que instrumenta la construcción de los vínculos, las conductas de un ser libre con actitudes responsables, en suma: la valoración. El Marco teórico-científico, proveniente de las disciplinas que aportan el sustento epistemológico para el desarrollo de la Práctica do </w:t>
      </w:r>
      <w:proofErr w:type="spellStart"/>
      <w:r w:rsidRPr="008918AE">
        <w:rPr>
          <w:rStyle w:val="Ninguno"/>
          <w:rFonts w:ascii="Arial" w:hAnsi="Arial"/>
          <w:bCs/>
          <w:lang w:val="es-ES_tradnl"/>
        </w:rPr>
        <w:t>cente</w:t>
      </w:r>
      <w:proofErr w:type="spellEnd"/>
      <w:r w:rsidRPr="008918AE">
        <w:rPr>
          <w:rStyle w:val="Ninguno"/>
          <w:rFonts w:ascii="Arial" w:hAnsi="Arial"/>
          <w:bCs/>
          <w:lang w:val="es-ES_tradnl"/>
        </w:rPr>
        <w:t xml:space="preserve"> y el Marco pragmático, el de las propias experiencias en ámbitos diversos y con vivencias fuertes que sostienen más y mejores situaciones prácticas, lo histórico singular, dialéctico, cambiante, y que permite </w:t>
      </w:r>
      <w:proofErr w:type="spellStart"/>
      <w:r w:rsidRPr="008918AE">
        <w:rPr>
          <w:rStyle w:val="Ninguno"/>
          <w:rFonts w:ascii="Arial" w:hAnsi="Arial"/>
          <w:bCs/>
          <w:lang w:val="es-ES_tradnl"/>
        </w:rPr>
        <w:t>enfre</w:t>
      </w:r>
      <w:proofErr w:type="spellEnd"/>
      <w:r w:rsidRPr="008918AE">
        <w:rPr>
          <w:rStyle w:val="Ninguno"/>
          <w:rFonts w:ascii="Arial" w:hAnsi="Arial"/>
          <w:bCs/>
          <w:lang w:val="es-ES_tradnl"/>
        </w:rPr>
        <w:t xml:space="preserve"> </w:t>
      </w:r>
      <w:proofErr w:type="spellStart"/>
      <w:r w:rsidRPr="008918AE">
        <w:rPr>
          <w:rStyle w:val="Ninguno"/>
          <w:rFonts w:ascii="Arial" w:hAnsi="Arial"/>
          <w:bCs/>
          <w:lang w:val="es-ES_tradnl"/>
        </w:rPr>
        <w:t>ntar</w:t>
      </w:r>
      <w:proofErr w:type="spellEnd"/>
      <w:r w:rsidRPr="008918AE">
        <w:rPr>
          <w:rStyle w:val="Ninguno"/>
          <w:rFonts w:ascii="Arial" w:hAnsi="Arial"/>
          <w:bCs/>
          <w:lang w:val="es-ES_tradnl"/>
        </w:rPr>
        <w:t xml:space="preserve"> lo inesperado.</w:t>
      </w:r>
    </w:p>
    <w:p w:rsidR="008918AE" w:rsidRPr="008918AE" w:rsidRDefault="008918AE" w:rsidP="008918AE">
      <w:pPr>
        <w:pStyle w:val="Cuerpo"/>
        <w:jc w:val="both"/>
        <w:rPr>
          <w:rStyle w:val="Ninguno"/>
          <w:rFonts w:ascii="Arial" w:hAnsi="Arial"/>
          <w:bCs/>
          <w:lang w:val="es-ES_tradnl"/>
        </w:rPr>
      </w:pPr>
      <w:r w:rsidRPr="008918AE">
        <w:rPr>
          <w:rStyle w:val="Ninguno"/>
          <w:rFonts w:ascii="Arial" w:hAnsi="Arial"/>
          <w:bCs/>
          <w:lang w:val="es-ES_tradnl"/>
        </w:rPr>
        <w:t>Estas definiciones, taxativas en lo académico, tienen una interpretación subyacente que supone lo específicamente vivencial. El espacio de la práctica en III año es singular por  su dimensión, integración de saberes y estrategias específicas y prácticas.</w:t>
      </w:r>
    </w:p>
    <w:p w:rsidR="008918AE" w:rsidRPr="008918AE" w:rsidRDefault="008918AE" w:rsidP="008918AE">
      <w:pPr>
        <w:pStyle w:val="Cuerpo"/>
        <w:jc w:val="both"/>
        <w:rPr>
          <w:rStyle w:val="Ninguno"/>
          <w:rFonts w:ascii="Arial" w:hAnsi="Arial"/>
          <w:bCs/>
          <w:lang w:val="es-ES_tradnl"/>
        </w:rPr>
      </w:pPr>
      <w:r w:rsidRPr="008918AE">
        <w:rPr>
          <w:rStyle w:val="Ninguno"/>
          <w:rFonts w:ascii="Arial" w:hAnsi="Arial"/>
          <w:bCs/>
          <w:lang w:val="es-ES_tradnl"/>
        </w:rPr>
        <w:t>Concluyendo, este espacio debe evidenciar, exponer, integrar y evaluar todas las competencias desarrolladas en los tres años anteriores, potenciar las estrategias no actualizadas, ponderar y evaluar los criterios y presupuestos políticos y filosóficos con los que todos asumimos la tarea de educar, entendiendo que son valoraciones  y principios personales que ameritan ser cotejados por otras miradas institucionales y profesionales y que, en última instancia, todas las observaciones sistemáticas de nuestra formación deben propiciar el desarrollo más adecuado, en un ámbito en el cual no existen verdades inconmovibles.</w:t>
      </w:r>
    </w:p>
    <w:p w:rsidR="008918AE" w:rsidRPr="008918AE" w:rsidRDefault="008918AE" w:rsidP="008918AE">
      <w:pPr>
        <w:pStyle w:val="Cuerpo"/>
        <w:jc w:val="both"/>
        <w:rPr>
          <w:rStyle w:val="Ninguno"/>
          <w:rFonts w:ascii="Arial" w:hAnsi="Arial"/>
          <w:bCs/>
          <w:lang w:val="es-ES_tradnl"/>
        </w:rPr>
      </w:pPr>
      <w:r w:rsidRPr="008918AE">
        <w:rPr>
          <w:rStyle w:val="Ninguno"/>
          <w:rFonts w:ascii="Arial" w:hAnsi="Arial"/>
          <w:bCs/>
          <w:lang w:val="es-ES_tradnl"/>
        </w:rPr>
        <w:t xml:space="preserve">El actual proyecto anual tiene como propósito brindar las teorías, actividades y herramientas para guiar a los alumnos en el desarrollo de las competencias y el dominio de las estrategias necesarias para desarrollarse en la actividad docente. Para ello dispondrá de ejes que componen toda acción docente: el plano de los componentes del diseño didáctico,  el de la acción didáctica, la práctica docente  y el de la reflexión sobre los procesos pedagógico-didácticos integralmente. </w:t>
      </w:r>
    </w:p>
    <w:p w:rsidR="008918AE" w:rsidRPr="008918AE" w:rsidRDefault="008918AE" w:rsidP="008918AE">
      <w:pPr>
        <w:pStyle w:val="Cuerpo"/>
        <w:jc w:val="both"/>
        <w:rPr>
          <w:rStyle w:val="Ninguno"/>
          <w:rFonts w:ascii="Arial" w:hAnsi="Arial"/>
          <w:bCs/>
          <w:lang w:val="es-ES_tradnl"/>
        </w:rPr>
      </w:pPr>
      <w:r w:rsidRPr="008918AE">
        <w:rPr>
          <w:rStyle w:val="Ninguno"/>
          <w:rFonts w:ascii="Arial" w:hAnsi="Arial"/>
          <w:bCs/>
          <w:lang w:val="es-ES_tradnl"/>
        </w:rPr>
        <w:tab/>
        <w:t xml:space="preserve">Desde otros ángulos se destacarán: la construcción de nociones complejas de las disciplinas sociales, el conocimiento de las </w:t>
      </w:r>
      <w:proofErr w:type="spellStart"/>
      <w:r w:rsidRPr="008918AE">
        <w:rPr>
          <w:rStyle w:val="Ninguno"/>
          <w:rFonts w:ascii="Arial" w:hAnsi="Arial"/>
          <w:bCs/>
          <w:lang w:val="es-ES_tradnl"/>
        </w:rPr>
        <w:t>currículas</w:t>
      </w:r>
      <w:proofErr w:type="spellEnd"/>
      <w:r w:rsidRPr="008918AE">
        <w:rPr>
          <w:rStyle w:val="Ninguno"/>
          <w:rFonts w:ascii="Arial" w:hAnsi="Arial"/>
          <w:bCs/>
          <w:lang w:val="es-ES_tradnl"/>
        </w:rPr>
        <w:t xml:space="preserve"> pertinentes y de la trasposición didáctica de conceptos fundamentales, como: integración de los recortes económicos, ecológicos, sociales, institucionales, políticos, culturales y otros. Y en otro plano de especificidades se plantearán las necesidades de la enseñanza de conceptos  que superen el plano descriptivo y el objeto centrado en los hechos. Por último se enfatizarán las valoraciones del desarrollo autónomo del estudiante de disciplinas sociales, el esfuerzo y las competencias didácticas de conducción de grupos, la importancia del pensamiento complejo en torno a las diversidades, la divulgación de la producción científica y el fortalecimiento del rol docente </w:t>
      </w:r>
    </w:p>
    <w:p w:rsidR="008918AE" w:rsidRPr="008918AE" w:rsidRDefault="008918AE" w:rsidP="008918AE">
      <w:pPr>
        <w:pStyle w:val="Cuerpo"/>
        <w:jc w:val="both"/>
        <w:rPr>
          <w:rStyle w:val="Ninguno"/>
          <w:rFonts w:ascii="Arial" w:hAnsi="Arial"/>
          <w:bCs/>
          <w:lang w:val="es-ES_tradnl"/>
        </w:rPr>
      </w:pPr>
      <w:r w:rsidRPr="002C7E91">
        <w:rPr>
          <w:rStyle w:val="Ninguno"/>
          <w:rFonts w:ascii="Arial" w:hAnsi="Arial"/>
          <w:b/>
          <w:bCs/>
          <w:lang w:val="es-ES_tradnl"/>
        </w:rPr>
        <w:t>EXPECTATIVAS DE LOGRO</w:t>
      </w:r>
      <w:r w:rsidRPr="008918AE">
        <w:rPr>
          <w:rStyle w:val="Ninguno"/>
          <w:rFonts w:ascii="Arial" w:hAnsi="Arial"/>
          <w:bCs/>
          <w:lang w:val="es-ES_tradnl"/>
        </w:rPr>
        <w:t>:</w:t>
      </w:r>
    </w:p>
    <w:p w:rsidR="008918AE" w:rsidRPr="002C7E91" w:rsidRDefault="002C7E91" w:rsidP="00731363">
      <w:pPr>
        <w:pStyle w:val="Cuerpo"/>
        <w:spacing w:after="0"/>
        <w:jc w:val="both"/>
        <w:rPr>
          <w:rStyle w:val="Ninguno"/>
          <w:rFonts w:ascii="Arial" w:hAnsi="Arial"/>
          <w:bCs/>
          <w:lang w:val="es-ES_tradnl"/>
        </w:rPr>
      </w:pPr>
      <w:r>
        <w:rPr>
          <w:rStyle w:val="Ninguno"/>
          <w:rFonts w:ascii="Arial" w:hAnsi="Arial"/>
          <w:bCs/>
          <w:sz w:val="20"/>
          <w:szCs w:val="20"/>
          <w:lang w:val="es-ES_tradnl"/>
        </w:rPr>
        <w:t xml:space="preserve">• </w:t>
      </w:r>
      <w:r w:rsidR="008918AE" w:rsidRPr="002C7E91">
        <w:rPr>
          <w:rStyle w:val="Ninguno"/>
          <w:rFonts w:ascii="Arial" w:hAnsi="Arial"/>
          <w:bCs/>
          <w:lang w:val="es-ES_tradnl"/>
        </w:rPr>
        <w:t>Reflexión sobre las competencias requeridas para el desempeño del rol docente y para el desarrollo profesional permanente.</w:t>
      </w:r>
    </w:p>
    <w:p w:rsidR="008918AE" w:rsidRPr="002C7E91" w:rsidRDefault="002C7E91" w:rsidP="00731363">
      <w:pPr>
        <w:pStyle w:val="Cuerpo"/>
        <w:spacing w:after="0"/>
        <w:jc w:val="both"/>
        <w:rPr>
          <w:rStyle w:val="Ninguno"/>
          <w:rFonts w:ascii="Arial" w:hAnsi="Arial"/>
          <w:bCs/>
          <w:lang w:val="es-ES_tradnl"/>
        </w:rPr>
      </w:pPr>
      <w:r>
        <w:rPr>
          <w:rStyle w:val="Ninguno"/>
          <w:rFonts w:ascii="Arial" w:hAnsi="Arial"/>
          <w:bCs/>
          <w:lang w:val="es-ES_tradnl"/>
        </w:rPr>
        <w:t xml:space="preserve">• </w:t>
      </w:r>
      <w:r w:rsidR="008918AE" w:rsidRPr="002C7E91">
        <w:rPr>
          <w:rStyle w:val="Ninguno"/>
          <w:rFonts w:ascii="Arial" w:hAnsi="Arial"/>
          <w:bCs/>
          <w:lang w:val="es-ES_tradnl"/>
        </w:rPr>
        <w:t>Integración en Equipos de trabajo para la elaboración del P.I. y otras acciones correspondientes a las distintas dimensiones de la Gestión Institucional.</w:t>
      </w:r>
    </w:p>
    <w:p w:rsidR="008918AE" w:rsidRPr="002C7E91" w:rsidRDefault="008918AE" w:rsidP="00731363">
      <w:pPr>
        <w:pStyle w:val="Cuerpo"/>
        <w:spacing w:after="0"/>
        <w:jc w:val="both"/>
        <w:rPr>
          <w:rStyle w:val="Ninguno"/>
          <w:rFonts w:ascii="Arial" w:hAnsi="Arial"/>
          <w:bCs/>
          <w:lang w:val="es-ES_tradnl"/>
        </w:rPr>
      </w:pPr>
      <w:r w:rsidRPr="002C7E91">
        <w:rPr>
          <w:rStyle w:val="Ninguno"/>
          <w:rFonts w:ascii="Arial" w:hAnsi="Arial"/>
          <w:bCs/>
          <w:lang w:val="es-ES_tradnl"/>
        </w:rPr>
        <w:t>•</w:t>
      </w:r>
      <w:r w:rsidR="002C7E91">
        <w:rPr>
          <w:rStyle w:val="Ninguno"/>
          <w:rFonts w:ascii="Arial" w:hAnsi="Arial"/>
          <w:bCs/>
          <w:lang w:val="es-ES_tradnl"/>
        </w:rPr>
        <w:t xml:space="preserve"> </w:t>
      </w:r>
      <w:r w:rsidRPr="002C7E91">
        <w:rPr>
          <w:rStyle w:val="Ninguno"/>
          <w:rFonts w:ascii="Arial" w:hAnsi="Arial"/>
          <w:bCs/>
          <w:lang w:val="es-ES_tradnl"/>
        </w:rPr>
        <w:t>Identificación de la normativa de aplicación en distintas situaciones, referidas al personal docente, a la Institución y al Sistema Educativo en el nivel secundario (ciclo básico de la ES.).</w:t>
      </w:r>
    </w:p>
    <w:p w:rsidR="008918AE" w:rsidRPr="002C7E91" w:rsidRDefault="002C7E91" w:rsidP="00731363">
      <w:pPr>
        <w:pStyle w:val="Cuerpo"/>
        <w:spacing w:after="0"/>
        <w:jc w:val="both"/>
        <w:rPr>
          <w:rStyle w:val="Ninguno"/>
          <w:rFonts w:ascii="Arial" w:hAnsi="Arial"/>
          <w:bCs/>
          <w:lang w:val="es-ES_tradnl"/>
        </w:rPr>
      </w:pPr>
      <w:r>
        <w:rPr>
          <w:rStyle w:val="Ninguno"/>
          <w:rFonts w:ascii="Arial" w:hAnsi="Arial"/>
          <w:bCs/>
          <w:lang w:val="es-ES_tradnl"/>
        </w:rPr>
        <w:t xml:space="preserve">• </w:t>
      </w:r>
      <w:r w:rsidR="008918AE" w:rsidRPr="002C7E91">
        <w:rPr>
          <w:rStyle w:val="Ninguno"/>
          <w:rFonts w:ascii="Arial" w:hAnsi="Arial"/>
          <w:bCs/>
          <w:lang w:val="es-ES_tradnl"/>
        </w:rPr>
        <w:t>Atención a la diversidad socio-cultural y personal de sus alumnos, a través de la elaboración de propuestas didácticas flexibles que promuevan la calidad y la equidad educativa.</w:t>
      </w:r>
    </w:p>
    <w:p w:rsidR="00EA07CB" w:rsidRDefault="00EA07CB" w:rsidP="00731363">
      <w:pPr>
        <w:pStyle w:val="Cuerpo"/>
        <w:spacing w:after="0"/>
        <w:jc w:val="both"/>
        <w:rPr>
          <w:rStyle w:val="Ninguno"/>
          <w:rFonts w:ascii="Arial" w:hAnsi="Arial"/>
          <w:bCs/>
          <w:lang w:val="es-ES_tradnl"/>
        </w:rPr>
      </w:pPr>
      <w:r>
        <w:rPr>
          <w:rStyle w:val="Ninguno"/>
          <w:rFonts w:ascii="Arial" w:hAnsi="Arial"/>
          <w:bCs/>
          <w:lang w:val="es-ES_tradnl"/>
        </w:rPr>
        <w:t xml:space="preserve">• </w:t>
      </w:r>
      <w:r w:rsidR="008918AE" w:rsidRPr="002C7E91">
        <w:rPr>
          <w:rStyle w:val="Ninguno"/>
          <w:rFonts w:ascii="Arial" w:hAnsi="Arial"/>
          <w:bCs/>
          <w:lang w:val="es-ES_tradnl"/>
        </w:rPr>
        <w:t>Elaboración de propuestas didácticas que tengan en cuenta el aprendizaje que puedan realizar los alumnos en ámbitos extraescolares, promoviendo la interacción escuela-comunidad</w:t>
      </w:r>
      <w:r>
        <w:rPr>
          <w:rStyle w:val="Ninguno"/>
          <w:rFonts w:ascii="Arial" w:hAnsi="Arial"/>
          <w:bCs/>
          <w:lang w:val="es-ES_tradnl"/>
        </w:rPr>
        <w:t xml:space="preserve"> con el aporte de las TIC</w:t>
      </w:r>
      <w:r w:rsidR="008918AE" w:rsidRPr="002C7E91">
        <w:rPr>
          <w:rStyle w:val="Ninguno"/>
          <w:rFonts w:ascii="Arial" w:hAnsi="Arial"/>
          <w:bCs/>
          <w:lang w:val="es-ES_tradnl"/>
        </w:rPr>
        <w:t>.</w:t>
      </w:r>
    </w:p>
    <w:p w:rsidR="002C7E91" w:rsidRPr="002C7E91" w:rsidRDefault="002C7E91" w:rsidP="00731363">
      <w:pPr>
        <w:pStyle w:val="Cuerpo"/>
        <w:spacing w:after="0"/>
        <w:jc w:val="both"/>
        <w:rPr>
          <w:rStyle w:val="Ninguno"/>
          <w:rFonts w:ascii="Arial" w:hAnsi="Arial"/>
          <w:bCs/>
          <w:lang w:val="es-ES_tradnl"/>
        </w:rPr>
      </w:pPr>
      <w:r>
        <w:rPr>
          <w:rStyle w:val="Ninguno"/>
          <w:rFonts w:ascii="Arial" w:hAnsi="Arial"/>
          <w:bCs/>
          <w:lang w:val="es-ES_tradnl"/>
        </w:rPr>
        <w:t xml:space="preserve">Gestión de las propuestas de enseñanza en el marco de la transición de la educación remota de emergencia a la </w:t>
      </w:r>
      <w:proofErr w:type="spellStart"/>
      <w:r>
        <w:rPr>
          <w:rStyle w:val="Ninguno"/>
          <w:rFonts w:ascii="Arial" w:hAnsi="Arial"/>
          <w:bCs/>
          <w:lang w:val="es-ES_tradnl"/>
        </w:rPr>
        <w:t>presencialidad</w:t>
      </w:r>
      <w:proofErr w:type="spellEnd"/>
      <w:r>
        <w:rPr>
          <w:rStyle w:val="Ninguno"/>
          <w:rFonts w:ascii="Arial" w:hAnsi="Arial"/>
          <w:bCs/>
          <w:lang w:val="es-ES_tradnl"/>
        </w:rPr>
        <w:t xml:space="preserve"> plena, cuidad pero enriquecida con los aportes tecnológicos, comunicativos e informativos acumulados como capital didáctico.</w:t>
      </w:r>
    </w:p>
    <w:p w:rsidR="008918AE" w:rsidRPr="002C7E91" w:rsidRDefault="00EA07CB" w:rsidP="00731363">
      <w:pPr>
        <w:pStyle w:val="Cuerpo"/>
        <w:spacing w:after="0"/>
        <w:jc w:val="both"/>
        <w:rPr>
          <w:rStyle w:val="Ninguno"/>
          <w:rFonts w:ascii="Arial" w:hAnsi="Arial"/>
          <w:bCs/>
          <w:lang w:val="es-ES_tradnl"/>
        </w:rPr>
      </w:pPr>
      <w:r>
        <w:rPr>
          <w:rStyle w:val="Ninguno"/>
          <w:rFonts w:ascii="Arial" w:hAnsi="Arial"/>
          <w:bCs/>
          <w:lang w:val="es-ES_tradnl"/>
        </w:rPr>
        <w:t xml:space="preserve">• </w:t>
      </w:r>
      <w:r w:rsidR="008918AE" w:rsidRPr="002C7E91">
        <w:rPr>
          <w:rStyle w:val="Ninguno"/>
          <w:rFonts w:ascii="Arial" w:hAnsi="Arial"/>
          <w:bCs/>
          <w:lang w:val="es-ES_tradnl"/>
        </w:rPr>
        <w:t>Detección y selección de estrategias para la atención de dificultades de aprendizaje e implementación de propuestas de Compensación.</w:t>
      </w:r>
    </w:p>
    <w:p w:rsidR="008918AE" w:rsidRPr="002C7E91" w:rsidRDefault="00EA07CB" w:rsidP="00731363">
      <w:pPr>
        <w:pStyle w:val="Cuerpo"/>
        <w:spacing w:after="0"/>
        <w:rPr>
          <w:rStyle w:val="Ninguno"/>
          <w:rFonts w:ascii="Arial" w:hAnsi="Arial"/>
          <w:bCs/>
          <w:lang w:val="es-ES_tradnl"/>
        </w:rPr>
      </w:pPr>
      <w:r>
        <w:rPr>
          <w:rStyle w:val="Ninguno"/>
          <w:rFonts w:ascii="Arial" w:hAnsi="Arial"/>
          <w:bCs/>
          <w:lang w:val="es-ES_tradnl"/>
        </w:rPr>
        <w:t xml:space="preserve">• </w:t>
      </w:r>
      <w:r w:rsidR="008918AE" w:rsidRPr="002C7E91">
        <w:rPr>
          <w:rStyle w:val="Ninguno"/>
          <w:rFonts w:ascii="Arial" w:hAnsi="Arial"/>
          <w:bCs/>
          <w:lang w:val="es-ES_tradnl"/>
        </w:rPr>
        <w:t>Integración de los conocimientos adquiridos en los diferentes Espacios y Perspectivas, en la elaboración, fundamentación, ejecución hay evaluación de Proyectos Pedagógico-Didácticos y en la resolución de situaciones problemáticas de la institución y el aula del área de Ciencias Sociales</w:t>
      </w:r>
      <w:proofErr w:type="gramStart"/>
      <w:r w:rsidR="008918AE" w:rsidRPr="002C7E91">
        <w:rPr>
          <w:rStyle w:val="Ninguno"/>
          <w:rFonts w:ascii="Arial" w:hAnsi="Arial"/>
          <w:bCs/>
          <w:lang w:val="es-ES_tradnl"/>
        </w:rPr>
        <w:t>..</w:t>
      </w:r>
      <w:proofErr w:type="gramEnd"/>
    </w:p>
    <w:p w:rsidR="00E70EE4" w:rsidRDefault="00EA07CB" w:rsidP="00731363">
      <w:pPr>
        <w:pStyle w:val="Cuerpo"/>
        <w:spacing w:after="0"/>
        <w:rPr>
          <w:rStyle w:val="Ninguno"/>
          <w:rFonts w:ascii="Arial" w:hAnsi="Arial"/>
          <w:bCs/>
          <w:lang w:val="es-ES_tradnl"/>
        </w:rPr>
      </w:pPr>
      <w:r>
        <w:rPr>
          <w:rStyle w:val="Ninguno"/>
          <w:rFonts w:ascii="Arial" w:hAnsi="Arial"/>
          <w:bCs/>
          <w:lang w:val="es-ES_tradnl"/>
        </w:rPr>
        <w:t xml:space="preserve">•  </w:t>
      </w:r>
      <w:r w:rsidR="008918AE" w:rsidRPr="002C7E91">
        <w:rPr>
          <w:rStyle w:val="Ninguno"/>
          <w:rFonts w:ascii="Arial" w:hAnsi="Arial"/>
          <w:bCs/>
          <w:lang w:val="es-ES_tradnl"/>
        </w:rPr>
        <w:t>Coherencia de los Proyectos Pedagógico-Didácticos elaborados, con los Lineamientos Curriculares de la Jurisdicción.</w:t>
      </w:r>
    </w:p>
    <w:p w:rsidR="008918AE" w:rsidRPr="002C7E91" w:rsidRDefault="008918AE" w:rsidP="00731363">
      <w:pPr>
        <w:pStyle w:val="Cuerpo"/>
        <w:spacing w:after="0"/>
        <w:rPr>
          <w:rStyle w:val="Ninguno"/>
          <w:rFonts w:ascii="Arial" w:hAnsi="Arial"/>
          <w:bCs/>
          <w:lang w:val="es-ES_tradnl"/>
        </w:rPr>
      </w:pPr>
      <w:r w:rsidRPr="002C7E91">
        <w:rPr>
          <w:rStyle w:val="Ninguno"/>
          <w:rFonts w:ascii="Arial" w:hAnsi="Arial"/>
          <w:bCs/>
          <w:lang w:val="es-ES_tradnl"/>
        </w:rPr>
        <w:t>•</w:t>
      </w:r>
      <w:r w:rsidRPr="002C7E91">
        <w:rPr>
          <w:rStyle w:val="Ninguno"/>
          <w:rFonts w:ascii="Arial" w:hAnsi="Arial"/>
          <w:bCs/>
          <w:lang w:val="es-ES_tradnl"/>
        </w:rPr>
        <w:tab/>
        <w:t xml:space="preserve">Valoración de la función docente como rol transmisor de la cultura, agente de cambio y de desarrollo personal y por ende, como trabajo especial que demanda ejercicio de virtudes, de una ética profesional y de humildad con respecto al conocimiento y rigurosidad en su búsqueda.  </w:t>
      </w:r>
    </w:p>
    <w:p w:rsidR="008918AE" w:rsidRPr="002C7E91" w:rsidRDefault="008918AE" w:rsidP="008918AE">
      <w:pPr>
        <w:pStyle w:val="Cuerpo"/>
        <w:rPr>
          <w:rStyle w:val="Ninguno"/>
          <w:rFonts w:ascii="Arial" w:hAnsi="Arial"/>
          <w:b/>
          <w:bCs/>
          <w:sz w:val="24"/>
          <w:szCs w:val="24"/>
          <w:lang w:val="es-ES_tradnl"/>
        </w:rPr>
      </w:pPr>
      <w:r w:rsidRPr="002C7E91">
        <w:rPr>
          <w:rStyle w:val="Ninguno"/>
          <w:rFonts w:ascii="Arial" w:hAnsi="Arial"/>
          <w:b/>
          <w:bCs/>
          <w:sz w:val="24"/>
          <w:szCs w:val="24"/>
          <w:lang w:val="es-ES_tradnl"/>
        </w:rPr>
        <w:t>PROPÓSITOS  DEL  DOCENTE</w:t>
      </w:r>
    </w:p>
    <w:p w:rsidR="008918AE" w:rsidRPr="00E70EE4" w:rsidRDefault="008918AE" w:rsidP="002C7E91">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w:t>
      </w:r>
      <w:r w:rsidRPr="008918AE">
        <w:rPr>
          <w:rStyle w:val="Ninguno"/>
          <w:rFonts w:ascii="Arial" w:hAnsi="Arial"/>
          <w:bCs/>
          <w:sz w:val="20"/>
          <w:szCs w:val="20"/>
          <w:lang w:val="es-ES_tradnl"/>
        </w:rPr>
        <w:tab/>
      </w:r>
      <w:r w:rsidRPr="00E70EE4">
        <w:rPr>
          <w:rStyle w:val="Ninguno"/>
          <w:rFonts w:ascii="Arial" w:hAnsi="Arial"/>
          <w:bCs/>
          <w:sz w:val="20"/>
          <w:szCs w:val="20"/>
          <w:lang w:val="es-ES_tradnl"/>
        </w:rPr>
        <w:t>Aplicación de instrumentos y recursos didácticos que otorguen centralidad al carácter axiológico  (intencional y cargado de sentido de todas las conductas humanas) complejo, controversial y polisémico de todos los estudios</w:t>
      </w:r>
      <w:r w:rsidR="00731363">
        <w:rPr>
          <w:rStyle w:val="Ninguno"/>
          <w:rFonts w:ascii="Arial" w:hAnsi="Arial"/>
          <w:bCs/>
          <w:sz w:val="20"/>
          <w:szCs w:val="20"/>
          <w:lang w:val="es-ES_tradnl"/>
        </w:rPr>
        <w:t xml:space="preserve"> relativos a lo humano y social.</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Aplicación crítica de los conceptos que fundamentan la acción profesional del docente derivados de la Didáctica y de la Didáctica de las Ciencias sociales.</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Descubrimiento de la importancia de la planificación de la tarea docente como instrumento de la teoría-acción (o praxis) y de allí a la reflexión sobre la acción para la nueva teoría acción.</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 xml:space="preserve">Comprensión de los conceptos operativos de eje anual, transversal, diacronía y sincronía en la planificación de contenidos del área social, selección de contenidos, unicidad de la acción docente en todos los planos del aprendizaje, la unidad de técnica-actividad-recurso, la evaluación como proceso continuo y sus tipos, la acreditación, compensación y promoción, etc. </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Aplicación aquilatada y crítica de las lecturas y de los análisis de bibliografía general y específica y de otras fuentes de información; y reflexión crítica sobre fuentes y parámetros  de selección de bibliografía específica que permitan articular una integración de los períodos abordados en  el ejercicio de la práctica, con sus diversas matrices culturales e ideológicas; y correcta aplicación del vocabulario específico.</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 xml:space="preserve">Operatividad con todos los instrumentos propios del trabajo docente: planes-proyectos, contenidos, técnicas, actividades, recursos, parámetros de evaluación, acreditación y promoción. </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 xml:space="preserve"> </w:t>
      </w:r>
      <w:r w:rsidR="00EA07CB" w:rsidRPr="00E70EE4">
        <w:rPr>
          <w:rStyle w:val="Ninguno"/>
          <w:rFonts w:ascii="Arial" w:hAnsi="Arial"/>
          <w:bCs/>
          <w:sz w:val="20"/>
          <w:szCs w:val="20"/>
          <w:lang w:val="es-ES_tradnl"/>
        </w:rPr>
        <w:t xml:space="preserve">          </w:t>
      </w:r>
      <w:r w:rsidRPr="00E70EE4">
        <w:rPr>
          <w:rStyle w:val="Ninguno"/>
          <w:rFonts w:ascii="Arial" w:hAnsi="Arial"/>
          <w:bCs/>
          <w:sz w:val="20"/>
          <w:szCs w:val="20"/>
          <w:lang w:val="es-ES_tradnl"/>
        </w:rPr>
        <w:t xml:space="preserve">Desarrollo de la amplitud, humildad y el respeto de los practicantes en el manejo de grupos   priorizando el  desarrollo y  la subjetividad en formación del alumnado. </w:t>
      </w:r>
    </w:p>
    <w:p w:rsidR="00EA07CB" w:rsidRPr="00E70EE4" w:rsidRDefault="00EA07CB" w:rsidP="00731363">
      <w:pPr>
        <w:pStyle w:val="Cuerpo"/>
        <w:spacing w:after="0"/>
        <w:jc w:val="both"/>
        <w:rPr>
          <w:rStyle w:val="Ninguno"/>
          <w:rFonts w:ascii="Arial" w:hAnsi="Arial"/>
          <w:bCs/>
          <w:sz w:val="20"/>
          <w:szCs w:val="20"/>
          <w:lang w:val="es-ES_tradnl"/>
        </w:rPr>
      </w:pPr>
    </w:p>
    <w:p w:rsidR="008918AE" w:rsidRPr="00E70EE4" w:rsidRDefault="00EA07CB"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 xml:space="preserve">•    </w:t>
      </w:r>
      <w:r w:rsidR="008918AE" w:rsidRPr="00E70EE4">
        <w:rPr>
          <w:rStyle w:val="Ninguno"/>
          <w:rFonts w:ascii="Arial" w:hAnsi="Arial"/>
          <w:bCs/>
          <w:sz w:val="20"/>
          <w:szCs w:val="20"/>
          <w:lang w:val="es-ES_tradnl"/>
        </w:rPr>
        <w:t>Búsqueda, sistematización y análisis de información de diferentes fuentes vinculadas con la práctica docente.</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 xml:space="preserve">Selección de propósitos significativos que permitan acceder a una instancia de revisión para que sea posible </w:t>
      </w:r>
      <w:proofErr w:type="spellStart"/>
      <w:r w:rsidRPr="00E70EE4">
        <w:rPr>
          <w:rStyle w:val="Ninguno"/>
          <w:rFonts w:ascii="Arial" w:hAnsi="Arial"/>
          <w:bCs/>
          <w:sz w:val="20"/>
          <w:szCs w:val="20"/>
          <w:lang w:val="es-ES_tradnl"/>
        </w:rPr>
        <w:t>resignificar</w:t>
      </w:r>
      <w:proofErr w:type="spellEnd"/>
      <w:r w:rsidRPr="00E70EE4">
        <w:rPr>
          <w:rStyle w:val="Ninguno"/>
          <w:rFonts w:ascii="Arial" w:hAnsi="Arial"/>
          <w:bCs/>
          <w:sz w:val="20"/>
          <w:szCs w:val="20"/>
          <w:lang w:val="es-ES_tradnl"/>
        </w:rPr>
        <w:t xml:space="preserve"> la práctica.</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Acordar proyectos didácticos para la residencia.</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Elaboración de estrategias e instrumentos para el análisis del grupo-clase y de criterios para analizar las prácticas docentes en el aula.</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Organización y coordinación de tareas grupales entre pares para las observaciones y entrevistas.</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 xml:space="preserve">Interpretación del currículum y  del cambio educativo a través de la </w:t>
      </w:r>
      <w:proofErr w:type="spellStart"/>
      <w:r w:rsidRPr="00E70EE4">
        <w:rPr>
          <w:rStyle w:val="Ninguno"/>
          <w:rFonts w:ascii="Arial" w:hAnsi="Arial"/>
          <w:bCs/>
          <w:sz w:val="20"/>
          <w:szCs w:val="20"/>
          <w:lang w:val="es-ES_tradnl"/>
        </w:rPr>
        <w:t>resignificación</w:t>
      </w:r>
      <w:proofErr w:type="spellEnd"/>
      <w:r w:rsidRPr="00E70EE4">
        <w:rPr>
          <w:rStyle w:val="Ninguno"/>
          <w:rFonts w:ascii="Arial" w:hAnsi="Arial"/>
          <w:bCs/>
          <w:sz w:val="20"/>
          <w:szCs w:val="20"/>
          <w:lang w:val="es-ES_tradnl"/>
        </w:rPr>
        <w:t xml:space="preserve"> de los conceptos vertidos por distintas escuelas pedagógico-didácticas.</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 xml:space="preserve">Vinculación de los distintos elementos y procesos que componen la tarea pedagógico-didáctica desde el planeamiento hasta la evaluación. </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Selección de propósitos significativos que permitan acceder a una instancia de revisión para que sea posible valorar-evaluar la tarea de planificación y conducción del proceso de enseñanza-aprendizaje.</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Análisis de los conceptos y de los contenidos, expectativas de logro, actividades, recursos, técnicas y evaluación, dentro del ámbito de la enseñanza-aprendizaje de las Ciencias sociales.</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Secuenciación, coordinación, relación y adecuación de las estructuras curriculares a la  lógica de   trasposición didáctica, es decir, apreciación y evaluación de los aprendizajes previos y de la estructura cognitiva del nivel con los ejes de planeamiento y ejecución.</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 xml:space="preserve">Análisis y vinculación de los elementos contextuales  e internos al proceso de aprendizaje  </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Análisis, correlación y conexión de los procesos de planeamiento, ejecución, conducción  y  evaluación.</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 xml:space="preserve">Análisis e interpretación de los distintos recursos, técnicas, estrategias para el desarrollo </w:t>
      </w:r>
      <w:proofErr w:type="spellStart"/>
      <w:r w:rsidRPr="00E70EE4">
        <w:rPr>
          <w:rStyle w:val="Ninguno"/>
          <w:rFonts w:ascii="Arial" w:hAnsi="Arial"/>
          <w:bCs/>
          <w:sz w:val="20"/>
          <w:szCs w:val="20"/>
          <w:lang w:val="es-ES_tradnl"/>
        </w:rPr>
        <w:t>aúlico</w:t>
      </w:r>
      <w:proofErr w:type="spellEnd"/>
      <w:r w:rsidRPr="00E70EE4">
        <w:rPr>
          <w:rStyle w:val="Ninguno"/>
          <w:rFonts w:ascii="Arial" w:hAnsi="Arial"/>
          <w:bCs/>
          <w:sz w:val="20"/>
          <w:szCs w:val="20"/>
          <w:lang w:val="es-ES_tradnl"/>
        </w:rPr>
        <w:t>.</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Fundamentación y crítica de los distintos criterios que guían la selección de estrategias, contenidos y recursos.</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 xml:space="preserve">Planeamiento anual de proceso de enseñanza – aprendizaje con elección y fundamentación de ejes y </w:t>
      </w:r>
      <w:proofErr w:type="spellStart"/>
      <w:r w:rsidRPr="00E70EE4">
        <w:rPr>
          <w:rStyle w:val="Ninguno"/>
          <w:rFonts w:ascii="Arial" w:hAnsi="Arial"/>
          <w:bCs/>
          <w:sz w:val="20"/>
          <w:szCs w:val="20"/>
          <w:lang w:val="es-ES_tradnl"/>
        </w:rPr>
        <w:t>subejes</w:t>
      </w:r>
      <w:proofErr w:type="spellEnd"/>
      <w:r w:rsidRPr="00E70EE4">
        <w:rPr>
          <w:rStyle w:val="Ninguno"/>
          <w:rFonts w:ascii="Arial" w:hAnsi="Arial"/>
          <w:bCs/>
          <w:sz w:val="20"/>
          <w:szCs w:val="20"/>
          <w:lang w:val="es-ES_tradnl"/>
        </w:rPr>
        <w:t xml:space="preserve"> lineales y transversales.</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 xml:space="preserve">Autoevaluación y corrección permanente de los propósitos y mecanismos utilizados en el aula. </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 xml:space="preserve">Operar metodológicamente según criterios que supongan la complejidad, </w:t>
      </w:r>
      <w:proofErr w:type="spellStart"/>
      <w:r w:rsidRPr="00E70EE4">
        <w:rPr>
          <w:rStyle w:val="Ninguno"/>
          <w:rFonts w:ascii="Arial" w:hAnsi="Arial"/>
          <w:bCs/>
          <w:sz w:val="20"/>
          <w:szCs w:val="20"/>
          <w:lang w:val="es-ES_tradnl"/>
        </w:rPr>
        <w:t>multiperspectividad</w:t>
      </w:r>
      <w:proofErr w:type="spellEnd"/>
      <w:r w:rsidRPr="00E70EE4">
        <w:rPr>
          <w:rStyle w:val="Ninguno"/>
          <w:rFonts w:ascii="Arial" w:hAnsi="Arial"/>
          <w:bCs/>
          <w:sz w:val="20"/>
          <w:szCs w:val="20"/>
          <w:lang w:val="es-ES_tradnl"/>
        </w:rPr>
        <w:t xml:space="preserve">  y </w:t>
      </w:r>
      <w:proofErr w:type="spellStart"/>
      <w:r w:rsidRPr="00E70EE4">
        <w:rPr>
          <w:rStyle w:val="Ninguno"/>
          <w:rFonts w:ascii="Arial" w:hAnsi="Arial"/>
          <w:bCs/>
          <w:sz w:val="20"/>
          <w:szCs w:val="20"/>
          <w:lang w:val="es-ES_tradnl"/>
        </w:rPr>
        <w:t>multicausalidad</w:t>
      </w:r>
      <w:proofErr w:type="spellEnd"/>
      <w:r w:rsidRPr="00E70EE4">
        <w:rPr>
          <w:rStyle w:val="Ninguno"/>
          <w:rFonts w:ascii="Arial" w:hAnsi="Arial"/>
          <w:bCs/>
          <w:sz w:val="20"/>
          <w:szCs w:val="20"/>
          <w:lang w:val="es-ES_tradnl"/>
        </w:rPr>
        <w:t xml:space="preserve"> y de la </w:t>
      </w:r>
      <w:proofErr w:type="spellStart"/>
      <w:r w:rsidRPr="00E70EE4">
        <w:rPr>
          <w:rStyle w:val="Ninguno"/>
          <w:rFonts w:ascii="Arial" w:hAnsi="Arial"/>
          <w:bCs/>
          <w:sz w:val="20"/>
          <w:szCs w:val="20"/>
          <w:lang w:val="es-ES_tradnl"/>
        </w:rPr>
        <w:t>controversialidad</w:t>
      </w:r>
      <w:proofErr w:type="spellEnd"/>
      <w:r w:rsidRPr="00E70EE4">
        <w:rPr>
          <w:rStyle w:val="Ninguno"/>
          <w:rFonts w:ascii="Arial" w:hAnsi="Arial"/>
          <w:bCs/>
          <w:sz w:val="20"/>
          <w:szCs w:val="20"/>
          <w:lang w:val="es-ES_tradnl"/>
        </w:rPr>
        <w:t xml:space="preserve"> específica de la exploración y difusión del conocimiento social.</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Valoración del lenguaje preciso y claro como expresión y organización del pensamiento.</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Posición reflexiva y crítica para el tratamiento de los materiales que permitan avanzar en el conocimiento de la realidad social.</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 xml:space="preserve">Asunción de un perfil personal en la defensa de valores, prácticas, discursos, identidades, hábitos, </w:t>
      </w:r>
      <w:proofErr w:type="spellStart"/>
      <w:r w:rsidRPr="00E70EE4">
        <w:rPr>
          <w:rStyle w:val="Ninguno"/>
          <w:rFonts w:ascii="Arial" w:hAnsi="Arial"/>
          <w:bCs/>
          <w:sz w:val="20"/>
          <w:szCs w:val="20"/>
          <w:lang w:val="es-ES_tradnl"/>
        </w:rPr>
        <w:t>etc</w:t>
      </w:r>
      <w:proofErr w:type="spellEnd"/>
      <w:r w:rsidRPr="00E70EE4">
        <w:rPr>
          <w:rStyle w:val="Ninguno"/>
          <w:rFonts w:ascii="Arial" w:hAnsi="Arial"/>
          <w:bCs/>
          <w:sz w:val="20"/>
          <w:szCs w:val="20"/>
          <w:lang w:val="es-ES_tradnl"/>
        </w:rPr>
        <w:t xml:space="preserve">, en relación con el tratamiento de categorías sociales </w:t>
      </w:r>
      <w:proofErr w:type="gramStart"/>
      <w:r w:rsidRPr="00E70EE4">
        <w:rPr>
          <w:rStyle w:val="Ninguno"/>
          <w:rFonts w:ascii="Arial" w:hAnsi="Arial"/>
          <w:bCs/>
          <w:sz w:val="20"/>
          <w:szCs w:val="20"/>
          <w:lang w:val="es-ES_tradnl"/>
        </w:rPr>
        <w:t>( justicia</w:t>
      </w:r>
      <w:proofErr w:type="gramEnd"/>
      <w:r w:rsidRPr="00E70EE4">
        <w:rPr>
          <w:rStyle w:val="Ninguno"/>
          <w:rFonts w:ascii="Arial" w:hAnsi="Arial"/>
          <w:bCs/>
          <w:sz w:val="20"/>
          <w:szCs w:val="20"/>
          <w:lang w:val="es-ES_tradnl"/>
        </w:rPr>
        <w:t xml:space="preserve">, libertad, igualdad, solidaridad, Estado, nacionalidad, integración social, inserción socioeconómica, distribución de la riqueza, verticalidad u horizontalidad del poder, </w:t>
      </w:r>
      <w:proofErr w:type="spellStart"/>
      <w:r w:rsidRPr="00E70EE4">
        <w:rPr>
          <w:rStyle w:val="Ninguno"/>
          <w:rFonts w:ascii="Arial" w:hAnsi="Arial"/>
          <w:bCs/>
          <w:sz w:val="20"/>
          <w:szCs w:val="20"/>
          <w:lang w:val="es-ES_tradnl"/>
        </w:rPr>
        <w:t>etc</w:t>
      </w:r>
      <w:proofErr w:type="spellEnd"/>
      <w:r w:rsidRPr="00E70EE4">
        <w:rPr>
          <w:rStyle w:val="Ninguno"/>
          <w:rFonts w:ascii="Arial" w:hAnsi="Arial"/>
          <w:bCs/>
          <w:sz w:val="20"/>
          <w:szCs w:val="20"/>
          <w:lang w:val="es-ES_tradnl"/>
        </w:rPr>
        <w:t>, )</w:t>
      </w:r>
      <w:r w:rsidR="00EA07CB" w:rsidRPr="00E70EE4">
        <w:rPr>
          <w:rStyle w:val="Ninguno"/>
          <w:rFonts w:ascii="Arial" w:hAnsi="Arial"/>
          <w:bCs/>
          <w:sz w:val="20"/>
          <w:szCs w:val="20"/>
          <w:lang w:val="es-ES_tradnl"/>
        </w:rPr>
        <w:t>.</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 xml:space="preserve">Desarrollo crítico y reflexivo del rol docente y de las implicancias éticas que el mismo conlleva.   </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 xml:space="preserve">Disposición para la reflexión en relación con problemáticas sociales. </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Apreciación de la necesidad de perfeccionamiento profesional constante.</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Reflexión permanente sobre la realidad social como resultado de la construcción histórico-social y como objeto central del trabajo científico inserto en el paradigma de la complejidad.</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Pensamiento crítico y reflexivo sobre el vínculo de los imaginarios sociales, respecto del pasado-presente-futuro y del espacio dado y construido con el lugar de la institución escolar y la tarea a desarrollar como construcción social hacia el desarrollo positivo y la elevación de la conciencia geo-histórica.</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Apertura y apego a prácticas rigurosas de selección de información sobre las problemáticas   de la realidad social contemporánea como matriz del compromiso con la investigación y la   trasposición didáctica y como compromiso con la necesidad de la producción y difusión de   conocimiento histórico.</w:t>
      </w:r>
    </w:p>
    <w:p w:rsidR="00731363"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w:t>
      </w:r>
      <w:r w:rsidRPr="00E70EE4">
        <w:rPr>
          <w:rStyle w:val="Ninguno"/>
          <w:rFonts w:ascii="Arial" w:hAnsi="Arial"/>
          <w:bCs/>
          <w:sz w:val="20"/>
          <w:szCs w:val="20"/>
          <w:lang w:val="es-ES_tradnl"/>
        </w:rPr>
        <w:tab/>
        <w:t xml:space="preserve">Valoración del pensamiento divergente y de la </w:t>
      </w:r>
      <w:proofErr w:type="spellStart"/>
      <w:r w:rsidRPr="00E70EE4">
        <w:rPr>
          <w:rStyle w:val="Ninguno"/>
          <w:rFonts w:ascii="Arial" w:hAnsi="Arial"/>
          <w:bCs/>
          <w:sz w:val="20"/>
          <w:szCs w:val="20"/>
          <w:lang w:val="es-ES_tradnl"/>
        </w:rPr>
        <w:t>multiperspectividad</w:t>
      </w:r>
      <w:proofErr w:type="spellEnd"/>
      <w:r w:rsidRPr="00E70EE4">
        <w:rPr>
          <w:rStyle w:val="Ninguno"/>
          <w:rFonts w:ascii="Arial" w:hAnsi="Arial"/>
          <w:bCs/>
          <w:sz w:val="20"/>
          <w:szCs w:val="20"/>
          <w:lang w:val="es-ES_tradnl"/>
        </w:rPr>
        <w:t xml:space="preserve"> e interrelación constructiva con otras disciplinas sociales.</w:t>
      </w:r>
    </w:p>
    <w:p w:rsidR="008918AE" w:rsidRPr="00E70EE4" w:rsidRDefault="008918AE" w:rsidP="00731363">
      <w:pPr>
        <w:pStyle w:val="Cuerpo"/>
        <w:spacing w:after="0"/>
        <w:jc w:val="both"/>
        <w:rPr>
          <w:rStyle w:val="Ninguno"/>
          <w:rFonts w:ascii="Arial" w:hAnsi="Arial"/>
          <w:bCs/>
          <w:sz w:val="20"/>
          <w:szCs w:val="20"/>
          <w:lang w:val="es-ES_tradnl"/>
        </w:rPr>
      </w:pPr>
      <w:r w:rsidRPr="00E70EE4">
        <w:rPr>
          <w:rStyle w:val="Ninguno"/>
          <w:rFonts w:ascii="Arial" w:hAnsi="Arial"/>
          <w:bCs/>
          <w:sz w:val="20"/>
          <w:szCs w:val="20"/>
          <w:lang w:val="es-ES_tradnl"/>
        </w:rPr>
        <w:t xml:space="preserve">  </w:t>
      </w:r>
    </w:p>
    <w:p w:rsidR="00EA07CB" w:rsidRPr="00EA07CB" w:rsidRDefault="00EA07CB" w:rsidP="00EA07CB">
      <w:pPr>
        <w:pStyle w:val="Cuerpo"/>
        <w:jc w:val="both"/>
        <w:rPr>
          <w:rStyle w:val="Ninguno"/>
          <w:rFonts w:ascii="Arial" w:hAnsi="Arial"/>
          <w:b/>
          <w:bCs/>
          <w:lang w:val="es-ES_tradnl"/>
        </w:rPr>
      </w:pPr>
      <w:r w:rsidRPr="00EA07CB">
        <w:rPr>
          <w:rStyle w:val="Ninguno"/>
          <w:rFonts w:ascii="Arial" w:hAnsi="Arial"/>
          <w:b/>
          <w:bCs/>
          <w:lang w:val="es-ES_tradnl"/>
        </w:rPr>
        <w:t>CONTENIDOS</w:t>
      </w:r>
    </w:p>
    <w:p w:rsidR="00EA07CB" w:rsidRPr="00EA07CB" w:rsidRDefault="00EA07CB" w:rsidP="00EA07CB">
      <w:pPr>
        <w:pStyle w:val="Cuerpo"/>
        <w:jc w:val="both"/>
        <w:rPr>
          <w:rStyle w:val="Ninguno"/>
          <w:rFonts w:ascii="Arial" w:hAnsi="Arial"/>
          <w:b/>
          <w:bCs/>
          <w:lang w:val="es-ES_tradnl"/>
        </w:rPr>
      </w:pPr>
      <w:r w:rsidRPr="00EA07CB">
        <w:rPr>
          <w:rStyle w:val="Ninguno"/>
          <w:rFonts w:ascii="Arial" w:hAnsi="Arial"/>
          <w:b/>
          <w:bCs/>
          <w:lang w:val="es-ES_tradnl"/>
        </w:rPr>
        <w:t xml:space="preserve">MÓDULO 1. </w:t>
      </w:r>
      <w:r w:rsidRPr="00EA07CB">
        <w:rPr>
          <w:rStyle w:val="Ninguno"/>
          <w:rFonts w:ascii="Arial" w:hAnsi="Arial"/>
          <w:b/>
          <w:bCs/>
          <w:lang w:val="es-ES_tradnl"/>
        </w:rPr>
        <w:tab/>
        <w:t>CONSTRUCCIÓN DEL ROL DOCENTE.</w:t>
      </w:r>
    </w:p>
    <w:p w:rsidR="00EA07CB" w:rsidRPr="00EA07CB" w:rsidRDefault="00EA07CB" w:rsidP="00EA07CB">
      <w:pPr>
        <w:pStyle w:val="Cuerpo"/>
        <w:jc w:val="both"/>
        <w:rPr>
          <w:rStyle w:val="Ninguno"/>
          <w:rFonts w:ascii="Arial" w:hAnsi="Arial"/>
          <w:bCs/>
          <w:lang w:val="es-ES_tradnl"/>
        </w:rPr>
      </w:pPr>
      <w:r w:rsidRPr="00EA07CB">
        <w:rPr>
          <w:rStyle w:val="Ninguno"/>
          <w:rFonts w:ascii="Arial" w:hAnsi="Arial"/>
          <w:bCs/>
          <w:lang w:val="es-ES_tradnl"/>
        </w:rPr>
        <w:t>Articulación del saber y el saber enseñar en Historia</w:t>
      </w:r>
      <w:r w:rsidR="00731363">
        <w:rPr>
          <w:rStyle w:val="Ninguno"/>
          <w:rFonts w:ascii="Arial" w:hAnsi="Arial"/>
          <w:bCs/>
          <w:lang w:val="es-ES_tradnl"/>
        </w:rPr>
        <w:t xml:space="preserve"> en el ciclo superior de la escuela secundaria</w:t>
      </w:r>
      <w:r w:rsidRPr="00EA07CB">
        <w:rPr>
          <w:rStyle w:val="Ninguno"/>
          <w:rFonts w:ascii="Arial" w:hAnsi="Arial"/>
          <w:bCs/>
          <w:lang w:val="es-ES_tradnl"/>
        </w:rPr>
        <w:t>.</w:t>
      </w:r>
    </w:p>
    <w:p w:rsidR="00EA07CB" w:rsidRPr="00EA07CB" w:rsidRDefault="00EA07CB" w:rsidP="00EA07CB">
      <w:pPr>
        <w:pStyle w:val="Cuerpo"/>
        <w:jc w:val="both"/>
        <w:rPr>
          <w:rStyle w:val="Ninguno"/>
          <w:rFonts w:ascii="Arial" w:hAnsi="Arial"/>
          <w:bCs/>
          <w:lang w:val="es-ES_tradnl"/>
        </w:rPr>
      </w:pPr>
      <w:r w:rsidRPr="00EA07CB">
        <w:rPr>
          <w:rStyle w:val="Ninguno"/>
          <w:rFonts w:ascii="Arial" w:hAnsi="Arial"/>
          <w:bCs/>
          <w:lang w:val="es-ES_tradnl"/>
        </w:rPr>
        <w:t>Reflexión sobre la propia práctica como estrategia de Formación Permanente.</w:t>
      </w:r>
    </w:p>
    <w:p w:rsidR="00EA07CB" w:rsidRPr="00EA07CB" w:rsidRDefault="00EA07CB" w:rsidP="00EA07CB">
      <w:pPr>
        <w:pStyle w:val="Cuerpo"/>
        <w:jc w:val="both"/>
        <w:rPr>
          <w:rStyle w:val="Ninguno"/>
          <w:rFonts w:ascii="Arial" w:hAnsi="Arial"/>
          <w:bCs/>
          <w:lang w:val="es-ES_tradnl"/>
        </w:rPr>
      </w:pPr>
      <w:r w:rsidRPr="00EA07CB">
        <w:rPr>
          <w:rStyle w:val="Ninguno"/>
          <w:rFonts w:ascii="Arial" w:hAnsi="Arial"/>
          <w:bCs/>
          <w:lang w:val="es-ES_tradnl"/>
        </w:rPr>
        <w:t xml:space="preserve">Colaboración e integración en Equipos de Trabajo para la interpretación de la </w:t>
      </w:r>
      <w:proofErr w:type="spellStart"/>
      <w:r w:rsidRPr="00EA07CB">
        <w:rPr>
          <w:rStyle w:val="Ninguno"/>
          <w:rFonts w:ascii="Arial" w:hAnsi="Arial"/>
          <w:bCs/>
          <w:lang w:val="es-ES_tradnl"/>
        </w:rPr>
        <w:t>currícula</w:t>
      </w:r>
      <w:proofErr w:type="spellEnd"/>
      <w:r w:rsidRPr="00EA07CB">
        <w:rPr>
          <w:rStyle w:val="Ninguno"/>
          <w:rFonts w:ascii="Arial" w:hAnsi="Arial"/>
          <w:bCs/>
          <w:lang w:val="es-ES_tradnl"/>
        </w:rPr>
        <w:t xml:space="preserve"> y otras actividades institucionales.</w:t>
      </w:r>
    </w:p>
    <w:p w:rsidR="00EA07CB" w:rsidRPr="00EA07CB" w:rsidRDefault="00EA07CB" w:rsidP="00EA07CB">
      <w:pPr>
        <w:pStyle w:val="Cuerpo"/>
        <w:jc w:val="both"/>
        <w:rPr>
          <w:rStyle w:val="Ninguno"/>
          <w:rFonts w:ascii="Arial" w:hAnsi="Arial"/>
          <w:bCs/>
          <w:lang w:val="es-ES_tradnl"/>
        </w:rPr>
      </w:pPr>
      <w:r w:rsidRPr="00EA07CB">
        <w:rPr>
          <w:rStyle w:val="Ninguno"/>
          <w:rFonts w:ascii="Arial" w:hAnsi="Arial"/>
          <w:bCs/>
          <w:lang w:val="es-ES_tradnl"/>
        </w:rPr>
        <w:t>Análisis de los marcos normativos que regulan la profesión docente.</w:t>
      </w:r>
    </w:p>
    <w:p w:rsidR="00EA07CB" w:rsidRDefault="00EA07CB" w:rsidP="00831483">
      <w:pPr>
        <w:pStyle w:val="Cuerpo"/>
        <w:spacing w:line="360" w:lineRule="auto"/>
        <w:jc w:val="both"/>
        <w:rPr>
          <w:rStyle w:val="Ninguno"/>
          <w:rFonts w:ascii="Arial" w:hAnsi="Arial"/>
          <w:bCs/>
          <w:lang w:val="es-ES_tradnl"/>
        </w:rPr>
      </w:pPr>
      <w:r w:rsidRPr="00EA07CB">
        <w:rPr>
          <w:rStyle w:val="Ninguno"/>
          <w:rFonts w:ascii="Arial" w:hAnsi="Arial"/>
          <w:bCs/>
          <w:lang w:val="es-ES_tradnl"/>
        </w:rPr>
        <w:t>Conoci</w:t>
      </w:r>
      <w:r>
        <w:rPr>
          <w:rStyle w:val="Ninguno"/>
          <w:rFonts w:ascii="Arial" w:hAnsi="Arial"/>
          <w:bCs/>
          <w:lang w:val="es-ES_tradnl"/>
        </w:rPr>
        <w:t>mi</w:t>
      </w:r>
      <w:r w:rsidRPr="00EA07CB">
        <w:rPr>
          <w:rStyle w:val="Ninguno"/>
          <w:rFonts w:ascii="Arial" w:hAnsi="Arial"/>
          <w:bCs/>
          <w:lang w:val="es-ES_tradnl"/>
        </w:rPr>
        <w:t>ento, acción y reflexión de las mediaciones de la comunicación y la información en el marco de la cultura global y su impacto en la educación durante la pandemia</w:t>
      </w:r>
      <w:r>
        <w:rPr>
          <w:rStyle w:val="Ninguno"/>
          <w:rFonts w:ascii="Arial" w:hAnsi="Arial"/>
          <w:bCs/>
          <w:lang w:val="es-ES_tradnl"/>
        </w:rPr>
        <w:t xml:space="preserve"> y los aprendizajes del colectivo docente como capital de acción en esta </w:t>
      </w:r>
      <w:proofErr w:type="spellStart"/>
      <w:r>
        <w:rPr>
          <w:rStyle w:val="Ninguno"/>
          <w:rFonts w:ascii="Arial" w:hAnsi="Arial"/>
          <w:bCs/>
          <w:lang w:val="es-ES_tradnl"/>
        </w:rPr>
        <w:t>presencialidad</w:t>
      </w:r>
      <w:proofErr w:type="spellEnd"/>
      <w:r>
        <w:rPr>
          <w:rStyle w:val="Ninguno"/>
          <w:rFonts w:ascii="Arial" w:hAnsi="Arial"/>
          <w:bCs/>
          <w:lang w:val="es-ES_tradnl"/>
        </w:rPr>
        <w:t xml:space="preserve"> enriquecida</w:t>
      </w:r>
      <w:r w:rsidRPr="00EA07CB">
        <w:rPr>
          <w:rStyle w:val="Ninguno"/>
          <w:rFonts w:ascii="Arial" w:hAnsi="Arial"/>
          <w:bCs/>
          <w:lang w:val="es-ES_tradnl"/>
        </w:rPr>
        <w:t>. Tecnología educativa e innovación de la enseñanza y de los aprendizajes. Reflexión sobre la didáctica y la práctica impactada por la TE.</w:t>
      </w:r>
    </w:p>
    <w:p w:rsidR="00831483" w:rsidRPr="00831483" w:rsidRDefault="00831483" w:rsidP="00831483">
      <w:pPr>
        <w:pStyle w:val="Cuerpo"/>
        <w:spacing w:line="360" w:lineRule="auto"/>
        <w:jc w:val="both"/>
        <w:rPr>
          <w:rStyle w:val="Ninguno"/>
          <w:rFonts w:ascii="Arial" w:hAnsi="Arial"/>
          <w:b/>
          <w:bCs/>
          <w:lang w:val="es-ES_tradnl"/>
        </w:rPr>
      </w:pPr>
      <w:r w:rsidRPr="00831483">
        <w:rPr>
          <w:rStyle w:val="Ninguno"/>
          <w:rFonts w:ascii="Arial" w:hAnsi="Arial"/>
          <w:b/>
          <w:bCs/>
          <w:lang w:val="es-ES_tradnl"/>
        </w:rPr>
        <w:t xml:space="preserve">Acción como practicante en todas las funciones docentes </w:t>
      </w:r>
      <w:proofErr w:type="gramStart"/>
      <w:r w:rsidRPr="00831483">
        <w:rPr>
          <w:rStyle w:val="Ninguno"/>
          <w:rFonts w:ascii="Arial" w:hAnsi="Arial"/>
          <w:b/>
          <w:bCs/>
          <w:lang w:val="es-ES_tradnl"/>
        </w:rPr>
        <w:t>( observación</w:t>
      </w:r>
      <w:proofErr w:type="gramEnd"/>
      <w:r w:rsidRPr="00831483">
        <w:rPr>
          <w:rStyle w:val="Ninguno"/>
          <w:rFonts w:ascii="Arial" w:hAnsi="Arial"/>
          <w:b/>
          <w:bCs/>
          <w:lang w:val="es-ES_tradnl"/>
        </w:rPr>
        <w:t>, diagnóstico y diseño de propuestas de enseñanza ) dentro de las instituciones secundarias en el ciclo básico dentro del campo de las Ciencias sociales, con conocimiento de la normativa vigente.</w:t>
      </w:r>
    </w:p>
    <w:p w:rsidR="00EA07CB" w:rsidRPr="00831483" w:rsidRDefault="00EA07CB" w:rsidP="00EA07CB">
      <w:pPr>
        <w:pStyle w:val="Cuerpo"/>
        <w:jc w:val="both"/>
        <w:rPr>
          <w:rStyle w:val="Ninguno"/>
          <w:rFonts w:ascii="Arial" w:hAnsi="Arial"/>
          <w:b/>
          <w:bCs/>
          <w:lang w:val="es-ES_tradnl"/>
        </w:rPr>
      </w:pPr>
      <w:r w:rsidRPr="00831483">
        <w:rPr>
          <w:rStyle w:val="Ninguno"/>
          <w:rFonts w:ascii="Arial" w:hAnsi="Arial"/>
          <w:b/>
          <w:bCs/>
          <w:lang w:val="es-ES_tradnl"/>
        </w:rPr>
        <w:t>MODULO 2</w:t>
      </w:r>
      <w:r w:rsidRPr="00831483">
        <w:rPr>
          <w:rStyle w:val="Ninguno"/>
          <w:rFonts w:ascii="Arial" w:hAnsi="Arial"/>
          <w:b/>
          <w:bCs/>
          <w:lang w:val="es-ES_tradnl"/>
        </w:rPr>
        <w:tab/>
        <w:t>INTERVENCIÓN EN CONTEXTOS ESPECÍFICOS.</w:t>
      </w:r>
    </w:p>
    <w:p w:rsidR="00EA07CB" w:rsidRPr="00EA07CB" w:rsidRDefault="00EA07CB" w:rsidP="00831483">
      <w:pPr>
        <w:pStyle w:val="Cuerpo"/>
        <w:spacing w:line="360" w:lineRule="auto"/>
        <w:jc w:val="both"/>
        <w:rPr>
          <w:rStyle w:val="Ninguno"/>
          <w:rFonts w:ascii="Arial" w:hAnsi="Arial"/>
          <w:bCs/>
          <w:lang w:val="es-ES_tradnl"/>
        </w:rPr>
      </w:pPr>
      <w:r w:rsidRPr="00EA07CB">
        <w:rPr>
          <w:rStyle w:val="Ninguno"/>
          <w:rFonts w:ascii="Arial" w:hAnsi="Arial"/>
          <w:bCs/>
          <w:lang w:val="es-ES_tradnl"/>
        </w:rPr>
        <w:t>Adecuación a situaciones de diversidad cultural y social. Articulación de aportes a otros agentes socializadores.</w:t>
      </w:r>
    </w:p>
    <w:p w:rsidR="00EA07CB" w:rsidRPr="00EA07CB" w:rsidRDefault="00EA07CB" w:rsidP="00831483">
      <w:pPr>
        <w:pStyle w:val="Cuerpo"/>
        <w:spacing w:line="360" w:lineRule="auto"/>
        <w:jc w:val="both"/>
        <w:rPr>
          <w:rStyle w:val="Ninguno"/>
          <w:rFonts w:ascii="Arial" w:hAnsi="Arial"/>
          <w:bCs/>
          <w:lang w:val="es-ES_tradnl"/>
        </w:rPr>
      </w:pPr>
      <w:r w:rsidRPr="00EA07CB">
        <w:rPr>
          <w:rStyle w:val="Ninguno"/>
          <w:rFonts w:ascii="Arial" w:hAnsi="Arial"/>
          <w:bCs/>
          <w:lang w:val="es-ES_tradnl"/>
        </w:rPr>
        <w:t>Identificación de las principales dificultades de aprendizaje en el campo de las distintas Ciencias sociales y en la construcción de conceptos referidos a la realidad social.</w:t>
      </w:r>
    </w:p>
    <w:p w:rsidR="00EA07CB" w:rsidRPr="00EA07CB" w:rsidRDefault="00EA07CB" w:rsidP="00831483">
      <w:pPr>
        <w:pStyle w:val="Cuerpo"/>
        <w:spacing w:line="360" w:lineRule="auto"/>
        <w:jc w:val="both"/>
        <w:rPr>
          <w:rStyle w:val="Ninguno"/>
          <w:rFonts w:ascii="Arial" w:hAnsi="Arial"/>
          <w:bCs/>
          <w:lang w:val="es-ES_tradnl"/>
        </w:rPr>
      </w:pPr>
      <w:r w:rsidRPr="00EA07CB">
        <w:rPr>
          <w:rStyle w:val="Ninguno"/>
          <w:rFonts w:ascii="Arial" w:hAnsi="Arial"/>
          <w:bCs/>
          <w:lang w:val="es-ES_tradnl"/>
        </w:rPr>
        <w:t xml:space="preserve">Diseño y aplicación de estrategias de </w:t>
      </w:r>
      <w:r w:rsidR="00831483">
        <w:rPr>
          <w:rStyle w:val="Ninguno"/>
          <w:rFonts w:ascii="Arial" w:hAnsi="Arial"/>
          <w:bCs/>
          <w:lang w:val="es-ES_tradnl"/>
        </w:rPr>
        <w:t>enseñanza flexible y atenta a la diversidad.</w:t>
      </w:r>
    </w:p>
    <w:p w:rsidR="00EA07CB" w:rsidRPr="00EA07CB" w:rsidRDefault="00EA07CB" w:rsidP="00831483">
      <w:pPr>
        <w:pStyle w:val="Cuerpo"/>
        <w:spacing w:line="360" w:lineRule="auto"/>
        <w:jc w:val="both"/>
        <w:rPr>
          <w:rStyle w:val="Ninguno"/>
          <w:rFonts w:ascii="Arial" w:hAnsi="Arial"/>
          <w:bCs/>
          <w:lang w:val="es-ES_tradnl"/>
        </w:rPr>
      </w:pPr>
      <w:r w:rsidRPr="00EA07CB">
        <w:rPr>
          <w:rStyle w:val="Ninguno"/>
          <w:rFonts w:ascii="Arial" w:hAnsi="Arial"/>
          <w:bCs/>
          <w:lang w:val="es-ES_tradnl"/>
        </w:rPr>
        <w:t>Desarrollo de Proyectos par</w:t>
      </w:r>
      <w:r w:rsidR="00831483">
        <w:rPr>
          <w:rStyle w:val="Ninguno"/>
          <w:rFonts w:ascii="Arial" w:hAnsi="Arial"/>
          <w:bCs/>
          <w:lang w:val="es-ES_tradnl"/>
        </w:rPr>
        <w:t>a</w:t>
      </w:r>
      <w:r w:rsidRPr="00EA07CB">
        <w:rPr>
          <w:rStyle w:val="Ninguno"/>
          <w:rFonts w:ascii="Arial" w:hAnsi="Arial"/>
          <w:bCs/>
          <w:lang w:val="es-ES_tradnl"/>
        </w:rPr>
        <w:t xml:space="preserve"> a los campos problemáticos de abordaje de lo espacial-temporal/ económico-político/ socio-cultural específicos.</w:t>
      </w:r>
    </w:p>
    <w:p w:rsidR="00EA07CB" w:rsidRPr="00EA07CB" w:rsidRDefault="00EA07CB" w:rsidP="00EA07CB">
      <w:pPr>
        <w:pStyle w:val="Cuerpo"/>
        <w:jc w:val="both"/>
        <w:rPr>
          <w:rStyle w:val="Ninguno"/>
          <w:rFonts w:ascii="Arial" w:hAnsi="Arial"/>
          <w:bCs/>
          <w:lang w:val="es-ES_tradnl"/>
        </w:rPr>
      </w:pPr>
      <w:r w:rsidRPr="00EA07CB">
        <w:rPr>
          <w:rStyle w:val="Ninguno"/>
          <w:rFonts w:ascii="Arial" w:hAnsi="Arial"/>
          <w:bCs/>
          <w:lang w:val="es-ES_tradnl"/>
        </w:rPr>
        <w:t>.</w:t>
      </w:r>
      <w:r w:rsidRPr="00831483">
        <w:rPr>
          <w:rStyle w:val="Ninguno"/>
          <w:rFonts w:ascii="Arial" w:hAnsi="Arial"/>
          <w:b/>
          <w:bCs/>
          <w:lang w:val="es-ES_tradnl"/>
        </w:rPr>
        <w:t>MODULO 3 ELABORACIÓN, IMPLEMENTACIÓN Y EVALUACIÓN DE PROYECTOS DE ENSEÑANZA</w:t>
      </w:r>
      <w:r w:rsidRPr="00EA07CB">
        <w:rPr>
          <w:rStyle w:val="Ninguno"/>
          <w:rFonts w:ascii="Arial" w:hAnsi="Arial"/>
          <w:bCs/>
          <w:lang w:val="es-ES_tradnl"/>
        </w:rPr>
        <w:t>.</w:t>
      </w:r>
    </w:p>
    <w:p w:rsidR="00EA07CB" w:rsidRPr="00EA07CB" w:rsidRDefault="00EA07CB" w:rsidP="00EA07CB">
      <w:pPr>
        <w:pStyle w:val="Cuerpo"/>
        <w:jc w:val="both"/>
        <w:rPr>
          <w:rStyle w:val="Ninguno"/>
          <w:rFonts w:ascii="Arial" w:hAnsi="Arial"/>
          <w:bCs/>
          <w:lang w:val="es-ES_tradnl"/>
        </w:rPr>
      </w:pPr>
      <w:r w:rsidRPr="00EA07CB">
        <w:rPr>
          <w:rStyle w:val="Ninguno"/>
          <w:rFonts w:ascii="Arial" w:hAnsi="Arial"/>
          <w:bCs/>
          <w:lang w:val="es-ES_tradnl"/>
        </w:rPr>
        <w:t>Encuadre en el Diseño Curricular Jurisdiccional. Mediaciones del Diseño en función de las realidades 2020 y 2021</w:t>
      </w:r>
      <w:r w:rsidR="00731363">
        <w:rPr>
          <w:rStyle w:val="Ninguno"/>
          <w:rFonts w:ascii="Arial" w:hAnsi="Arial"/>
          <w:bCs/>
          <w:lang w:val="es-ES_tradnl"/>
        </w:rPr>
        <w:t xml:space="preserve"> como marco para el enriquecimiento de la </w:t>
      </w:r>
      <w:proofErr w:type="spellStart"/>
      <w:r w:rsidR="00731363">
        <w:rPr>
          <w:rStyle w:val="Ninguno"/>
          <w:rFonts w:ascii="Arial" w:hAnsi="Arial"/>
          <w:bCs/>
          <w:lang w:val="es-ES_tradnl"/>
        </w:rPr>
        <w:t>presencialidad</w:t>
      </w:r>
      <w:proofErr w:type="spellEnd"/>
      <w:r w:rsidR="00731363">
        <w:rPr>
          <w:rStyle w:val="Ninguno"/>
          <w:rFonts w:ascii="Arial" w:hAnsi="Arial"/>
          <w:bCs/>
          <w:lang w:val="es-ES_tradnl"/>
        </w:rPr>
        <w:t xml:space="preserve"> 2022</w:t>
      </w:r>
      <w:r w:rsidRPr="00EA07CB">
        <w:rPr>
          <w:rStyle w:val="Ninguno"/>
          <w:rFonts w:ascii="Arial" w:hAnsi="Arial"/>
          <w:bCs/>
          <w:lang w:val="es-ES_tradnl"/>
        </w:rPr>
        <w:t>. La cultura digital. Herramientas de la TE para la mejora y la innovación.</w:t>
      </w:r>
    </w:p>
    <w:p w:rsidR="00EA07CB" w:rsidRPr="00EA07CB" w:rsidRDefault="00EA07CB" w:rsidP="00EA07CB">
      <w:pPr>
        <w:pStyle w:val="Cuerpo"/>
        <w:jc w:val="both"/>
        <w:rPr>
          <w:rStyle w:val="Ninguno"/>
          <w:rFonts w:ascii="Arial" w:hAnsi="Arial"/>
          <w:bCs/>
          <w:lang w:val="es-ES_tradnl"/>
        </w:rPr>
      </w:pPr>
      <w:r w:rsidRPr="00EA07CB">
        <w:rPr>
          <w:rStyle w:val="Ninguno"/>
          <w:rFonts w:ascii="Arial" w:hAnsi="Arial"/>
          <w:bCs/>
          <w:lang w:val="es-ES_tradnl"/>
        </w:rPr>
        <w:t xml:space="preserve">El diseño mediado por </w:t>
      </w:r>
      <w:proofErr w:type="gramStart"/>
      <w:r w:rsidRPr="00EA07CB">
        <w:rPr>
          <w:rStyle w:val="Ninguno"/>
          <w:rFonts w:ascii="Arial" w:hAnsi="Arial"/>
          <w:bCs/>
          <w:lang w:val="es-ES_tradnl"/>
        </w:rPr>
        <w:t>la categorías</w:t>
      </w:r>
      <w:proofErr w:type="gramEnd"/>
      <w:r w:rsidRPr="00EA07CB">
        <w:rPr>
          <w:rStyle w:val="Ninguno"/>
          <w:rFonts w:ascii="Arial" w:hAnsi="Arial"/>
          <w:bCs/>
          <w:lang w:val="es-ES_tradnl"/>
        </w:rPr>
        <w:t xml:space="preserve"> que debaten la primacía de lo histórico: lo nacional, la memoria y la historia reciente.</w:t>
      </w:r>
    </w:p>
    <w:p w:rsidR="00EA07CB" w:rsidRPr="00EA07CB" w:rsidRDefault="00EA07CB" w:rsidP="00EA07CB">
      <w:pPr>
        <w:pStyle w:val="Cuerpo"/>
        <w:jc w:val="both"/>
        <w:rPr>
          <w:rStyle w:val="Ninguno"/>
          <w:rFonts w:ascii="Arial" w:hAnsi="Arial"/>
          <w:bCs/>
          <w:lang w:val="es-ES_tradnl"/>
        </w:rPr>
      </w:pPr>
      <w:r w:rsidRPr="00EA07CB">
        <w:rPr>
          <w:rStyle w:val="Ninguno"/>
          <w:rFonts w:ascii="Arial" w:hAnsi="Arial"/>
          <w:bCs/>
          <w:lang w:val="es-ES_tradnl"/>
        </w:rPr>
        <w:t>Integración de los aprendizajes realizados en los diferentes Espacios Formativos.</w:t>
      </w:r>
    </w:p>
    <w:p w:rsidR="00EA07CB" w:rsidRPr="00EA07CB" w:rsidRDefault="00EA07CB" w:rsidP="00EA07CB">
      <w:pPr>
        <w:pStyle w:val="Cuerpo"/>
        <w:jc w:val="both"/>
        <w:rPr>
          <w:rStyle w:val="Ninguno"/>
          <w:rFonts w:ascii="Arial" w:hAnsi="Arial"/>
          <w:bCs/>
          <w:lang w:val="es-ES_tradnl"/>
        </w:rPr>
      </w:pPr>
      <w:r w:rsidRPr="00EA07CB">
        <w:rPr>
          <w:rStyle w:val="Ninguno"/>
          <w:rFonts w:ascii="Arial" w:hAnsi="Arial"/>
          <w:bCs/>
          <w:lang w:val="es-ES_tradnl"/>
        </w:rPr>
        <w:t>Justificación a partir de los marcos teórico-prácticos construidos.</w:t>
      </w:r>
    </w:p>
    <w:p w:rsidR="00831483" w:rsidRDefault="00EA07CB" w:rsidP="00EA07CB">
      <w:pPr>
        <w:pStyle w:val="Cuerpo"/>
        <w:jc w:val="both"/>
        <w:rPr>
          <w:rStyle w:val="Ninguno"/>
          <w:rFonts w:ascii="Arial" w:hAnsi="Arial"/>
          <w:bCs/>
          <w:lang w:val="es-ES_tradnl"/>
        </w:rPr>
      </w:pPr>
      <w:r w:rsidRPr="00EA07CB">
        <w:rPr>
          <w:rStyle w:val="Ninguno"/>
          <w:rFonts w:ascii="Arial" w:hAnsi="Arial"/>
          <w:bCs/>
          <w:lang w:val="es-ES_tradnl"/>
        </w:rPr>
        <w:t>Aplicación en situaciones reales del mundo social en el que están involucrados los integran</w:t>
      </w:r>
      <w:r w:rsidR="00831483">
        <w:rPr>
          <w:rStyle w:val="Ninguno"/>
          <w:rFonts w:ascii="Arial" w:hAnsi="Arial"/>
          <w:bCs/>
          <w:lang w:val="es-ES_tradnl"/>
        </w:rPr>
        <w:t>tes de  la comunidad educativa.</w:t>
      </w:r>
    </w:p>
    <w:p w:rsidR="00EA07CB" w:rsidRPr="00EA07CB" w:rsidRDefault="00EA07CB" w:rsidP="00EA07CB">
      <w:pPr>
        <w:pStyle w:val="Cuerpo"/>
        <w:jc w:val="both"/>
        <w:rPr>
          <w:rStyle w:val="Ninguno"/>
          <w:rFonts w:ascii="Arial" w:hAnsi="Arial"/>
          <w:bCs/>
          <w:lang w:val="es-ES_tradnl"/>
        </w:rPr>
      </w:pPr>
      <w:r w:rsidRPr="00EA07CB">
        <w:rPr>
          <w:rStyle w:val="Ninguno"/>
          <w:rFonts w:ascii="Arial" w:hAnsi="Arial"/>
          <w:bCs/>
          <w:lang w:val="es-ES_tradnl"/>
        </w:rPr>
        <w:t>Creatividad para renovar las formas y estilos de transmisión, presentación y relación con los alumnos.</w:t>
      </w:r>
    </w:p>
    <w:p w:rsidR="00EA07CB" w:rsidRPr="00EA07CB" w:rsidRDefault="00EA07CB" w:rsidP="00EA07CB">
      <w:pPr>
        <w:pStyle w:val="Cuerpo"/>
        <w:jc w:val="both"/>
        <w:rPr>
          <w:rStyle w:val="Ninguno"/>
          <w:rFonts w:ascii="Arial" w:hAnsi="Arial"/>
          <w:bCs/>
          <w:lang w:val="es-ES_tradnl"/>
        </w:rPr>
      </w:pPr>
      <w:r w:rsidRPr="00EA07CB">
        <w:rPr>
          <w:rStyle w:val="Ninguno"/>
          <w:rFonts w:ascii="Arial" w:hAnsi="Arial"/>
          <w:bCs/>
          <w:lang w:val="es-ES_tradnl"/>
        </w:rPr>
        <w:t>Promoción del pensamiento divergente.</w:t>
      </w:r>
    </w:p>
    <w:p w:rsidR="00EA07CB" w:rsidRPr="00EA07CB" w:rsidRDefault="00EA07CB" w:rsidP="00EA07CB">
      <w:pPr>
        <w:pStyle w:val="Cuerpo"/>
        <w:jc w:val="both"/>
        <w:rPr>
          <w:rStyle w:val="Ninguno"/>
          <w:rFonts w:ascii="Arial" w:hAnsi="Arial"/>
          <w:bCs/>
          <w:lang w:val="es-ES_tradnl"/>
        </w:rPr>
      </w:pPr>
      <w:r w:rsidRPr="00EA07CB">
        <w:rPr>
          <w:rStyle w:val="Ninguno"/>
          <w:rFonts w:ascii="Arial" w:hAnsi="Arial"/>
          <w:bCs/>
          <w:lang w:val="es-ES_tradnl"/>
        </w:rPr>
        <w:t xml:space="preserve">Amplitud para </w:t>
      </w:r>
      <w:proofErr w:type="spellStart"/>
      <w:r w:rsidRPr="00EA07CB">
        <w:rPr>
          <w:rStyle w:val="Ninguno"/>
          <w:rFonts w:ascii="Arial" w:hAnsi="Arial"/>
          <w:bCs/>
          <w:lang w:val="es-ES_tradnl"/>
        </w:rPr>
        <w:t>resignificar</w:t>
      </w:r>
      <w:proofErr w:type="spellEnd"/>
      <w:r w:rsidRPr="00EA07CB">
        <w:rPr>
          <w:rStyle w:val="Ninguno"/>
          <w:rFonts w:ascii="Arial" w:hAnsi="Arial"/>
          <w:bCs/>
          <w:lang w:val="es-ES_tradnl"/>
        </w:rPr>
        <w:t xml:space="preserve"> sus discursos y prácticas pedagógicas y didácticas y para ampliar sus mapas conceptuales específicos de las Ciencias Sociales.</w:t>
      </w:r>
    </w:p>
    <w:p w:rsidR="00EA07CB" w:rsidRPr="00EA07CB" w:rsidRDefault="00EA07CB" w:rsidP="00EA07CB">
      <w:pPr>
        <w:pStyle w:val="Cuerpo"/>
        <w:jc w:val="both"/>
        <w:rPr>
          <w:rStyle w:val="Ninguno"/>
          <w:rFonts w:ascii="Arial" w:hAnsi="Arial"/>
          <w:bCs/>
          <w:lang w:val="es-ES_tradnl"/>
        </w:rPr>
      </w:pPr>
      <w:r w:rsidRPr="00EA07CB">
        <w:rPr>
          <w:rStyle w:val="Ninguno"/>
          <w:rFonts w:ascii="Arial" w:hAnsi="Arial"/>
          <w:bCs/>
          <w:lang w:val="es-ES_tradnl"/>
        </w:rPr>
        <w:t xml:space="preserve">Afán por la profundización, extensión e intensificación del conocimiento de lo social. </w:t>
      </w:r>
    </w:p>
    <w:p w:rsidR="00EA07CB" w:rsidRDefault="00EA07CB" w:rsidP="00EA07CB">
      <w:pPr>
        <w:pStyle w:val="Cuerpo"/>
        <w:jc w:val="both"/>
        <w:rPr>
          <w:rStyle w:val="Ninguno"/>
          <w:rFonts w:ascii="Arial" w:hAnsi="Arial"/>
          <w:bCs/>
          <w:lang w:val="es-ES_tradnl"/>
        </w:rPr>
      </w:pPr>
      <w:r w:rsidRPr="00EA07CB">
        <w:rPr>
          <w:rStyle w:val="Ninguno"/>
          <w:rFonts w:ascii="Arial" w:hAnsi="Arial"/>
          <w:bCs/>
          <w:lang w:val="es-ES_tradnl"/>
        </w:rPr>
        <w:t>Evaluación fundamentada en criterios pertinentes. Evaluación formativa y rúbricas, el acompañamiento de los aprendizajes en el modelo educativo remoto de emergencia.</w:t>
      </w:r>
    </w:p>
    <w:p w:rsidR="00831483" w:rsidRPr="00831483" w:rsidRDefault="00831483" w:rsidP="00EA07CB">
      <w:pPr>
        <w:pStyle w:val="Cuerpo"/>
        <w:jc w:val="both"/>
        <w:rPr>
          <w:rStyle w:val="Ninguno"/>
          <w:rFonts w:ascii="Arial" w:hAnsi="Arial"/>
          <w:b/>
          <w:bCs/>
          <w:lang w:val="es-ES_tradnl"/>
        </w:rPr>
      </w:pPr>
      <w:r w:rsidRPr="00831483">
        <w:rPr>
          <w:rStyle w:val="Ninguno"/>
          <w:rFonts w:ascii="Arial" w:hAnsi="Arial"/>
          <w:b/>
          <w:bCs/>
          <w:lang w:val="es-ES_tradnl"/>
        </w:rPr>
        <w:t xml:space="preserve">Realización de un proceso de </w:t>
      </w:r>
      <w:proofErr w:type="spellStart"/>
      <w:r w:rsidRPr="00831483">
        <w:rPr>
          <w:rStyle w:val="Ninguno"/>
          <w:rFonts w:ascii="Arial" w:hAnsi="Arial"/>
          <w:b/>
          <w:bCs/>
          <w:lang w:val="es-ES_tradnl"/>
        </w:rPr>
        <w:t>prerresidencia</w:t>
      </w:r>
      <w:proofErr w:type="spellEnd"/>
      <w:r w:rsidRPr="00831483">
        <w:rPr>
          <w:rStyle w:val="Ninguno"/>
          <w:rFonts w:ascii="Arial" w:hAnsi="Arial"/>
          <w:b/>
          <w:bCs/>
          <w:lang w:val="es-ES_tradnl"/>
        </w:rPr>
        <w:t xml:space="preserve"> </w:t>
      </w:r>
      <w:proofErr w:type="gramStart"/>
      <w:r w:rsidRPr="00831483">
        <w:rPr>
          <w:rStyle w:val="Ninguno"/>
          <w:rFonts w:ascii="Arial" w:hAnsi="Arial"/>
          <w:b/>
          <w:bCs/>
          <w:lang w:val="es-ES_tradnl"/>
        </w:rPr>
        <w:t>( observación</w:t>
      </w:r>
      <w:proofErr w:type="gramEnd"/>
      <w:r w:rsidRPr="00831483">
        <w:rPr>
          <w:rStyle w:val="Ninguno"/>
          <w:rFonts w:ascii="Arial" w:hAnsi="Arial"/>
          <w:b/>
          <w:bCs/>
          <w:lang w:val="es-ES_tradnl"/>
        </w:rPr>
        <w:t xml:space="preserve"> y formulación de diagnóstico), Gestión del proceso en la Residencia y reflexión crítica ( evaluación y autoevaluación de todo el proceso) en la </w:t>
      </w:r>
      <w:proofErr w:type="spellStart"/>
      <w:r w:rsidRPr="00831483">
        <w:rPr>
          <w:rStyle w:val="Ninguno"/>
          <w:rFonts w:ascii="Arial" w:hAnsi="Arial"/>
          <w:b/>
          <w:bCs/>
          <w:lang w:val="es-ES_tradnl"/>
        </w:rPr>
        <w:t>posrresidencia</w:t>
      </w:r>
      <w:proofErr w:type="spellEnd"/>
      <w:r w:rsidRPr="00831483">
        <w:rPr>
          <w:rStyle w:val="Ninguno"/>
          <w:rFonts w:ascii="Arial" w:hAnsi="Arial"/>
          <w:b/>
          <w:bCs/>
          <w:lang w:val="es-ES_tradnl"/>
        </w:rPr>
        <w:t>.</w:t>
      </w:r>
    </w:p>
    <w:p w:rsidR="00EA07CB" w:rsidRPr="00831483" w:rsidRDefault="00831483" w:rsidP="00EA07CB">
      <w:pPr>
        <w:pStyle w:val="Cuerpo"/>
        <w:jc w:val="both"/>
        <w:rPr>
          <w:rStyle w:val="Ninguno"/>
          <w:rFonts w:ascii="Arial" w:hAnsi="Arial"/>
          <w:b/>
          <w:bCs/>
          <w:lang w:val="es-ES_tradnl"/>
        </w:rPr>
      </w:pPr>
      <w:r w:rsidRPr="00831483">
        <w:rPr>
          <w:rStyle w:val="Ninguno"/>
          <w:rFonts w:ascii="Arial" w:hAnsi="Arial"/>
          <w:b/>
          <w:bCs/>
          <w:lang w:val="es-ES_tradnl"/>
        </w:rPr>
        <w:t>BIBLIOGRAFÍA OBLIGATORIA N 1, 2 Y 3:</w:t>
      </w:r>
    </w:p>
    <w:p w:rsidR="00EA07CB" w:rsidRPr="00EA07CB" w:rsidRDefault="00EA07CB" w:rsidP="00E70EE4">
      <w:pPr>
        <w:pStyle w:val="Cuerpo"/>
        <w:spacing w:after="0"/>
        <w:jc w:val="both"/>
        <w:rPr>
          <w:rStyle w:val="Ninguno"/>
          <w:rFonts w:ascii="Arial" w:hAnsi="Arial"/>
          <w:bCs/>
          <w:lang w:val="es-ES_tradnl"/>
        </w:rPr>
      </w:pPr>
      <w:r w:rsidRPr="00EA07CB">
        <w:rPr>
          <w:rStyle w:val="Ninguno"/>
          <w:rFonts w:ascii="Arial" w:hAnsi="Arial"/>
          <w:bCs/>
          <w:lang w:val="es-ES_tradnl"/>
        </w:rPr>
        <w:t>•</w:t>
      </w:r>
      <w:r w:rsidRPr="00EA07CB">
        <w:rPr>
          <w:rStyle w:val="Ninguno"/>
          <w:rFonts w:ascii="Arial" w:hAnsi="Arial"/>
          <w:bCs/>
          <w:lang w:val="es-ES_tradnl"/>
        </w:rPr>
        <w:tab/>
        <w:t>Ley de educación nacional. 2006.</w:t>
      </w:r>
    </w:p>
    <w:p w:rsidR="00EA07CB" w:rsidRPr="00EA07CB" w:rsidRDefault="00EA07CB" w:rsidP="00E70EE4">
      <w:pPr>
        <w:pStyle w:val="Cuerpo"/>
        <w:spacing w:after="0"/>
        <w:jc w:val="both"/>
        <w:rPr>
          <w:rStyle w:val="Ninguno"/>
          <w:rFonts w:ascii="Arial" w:hAnsi="Arial"/>
          <w:bCs/>
          <w:lang w:val="es-ES_tradnl"/>
        </w:rPr>
      </w:pPr>
      <w:r w:rsidRPr="00EA07CB">
        <w:rPr>
          <w:rStyle w:val="Ninguno"/>
          <w:rFonts w:ascii="Arial" w:hAnsi="Arial"/>
          <w:bCs/>
          <w:lang w:val="es-ES_tradnl"/>
        </w:rPr>
        <w:t>•</w:t>
      </w:r>
      <w:r w:rsidRPr="00EA07CB">
        <w:rPr>
          <w:rStyle w:val="Ninguno"/>
          <w:rFonts w:ascii="Arial" w:hAnsi="Arial"/>
          <w:bCs/>
          <w:lang w:val="es-ES_tradnl"/>
        </w:rPr>
        <w:tab/>
        <w:t>Ley de educación provincial de Buenos Aires, 2006.</w:t>
      </w:r>
    </w:p>
    <w:p w:rsidR="00EA07CB" w:rsidRPr="00EA07CB" w:rsidRDefault="00EA07CB" w:rsidP="00E70EE4">
      <w:pPr>
        <w:pStyle w:val="Cuerpo"/>
        <w:spacing w:after="0"/>
        <w:jc w:val="both"/>
        <w:rPr>
          <w:rStyle w:val="Ninguno"/>
          <w:rFonts w:ascii="Arial" w:hAnsi="Arial"/>
          <w:bCs/>
          <w:lang w:val="es-ES_tradnl"/>
        </w:rPr>
      </w:pPr>
      <w:r w:rsidRPr="00EA07CB">
        <w:rPr>
          <w:rStyle w:val="Ninguno"/>
          <w:rFonts w:ascii="Arial" w:hAnsi="Arial"/>
          <w:bCs/>
          <w:lang w:val="es-ES_tradnl"/>
        </w:rPr>
        <w:t>•</w:t>
      </w:r>
      <w:r w:rsidRPr="00EA07CB">
        <w:rPr>
          <w:rStyle w:val="Ninguno"/>
          <w:rFonts w:ascii="Arial" w:hAnsi="Arial"/>
          <w:bCs/>
          <w:lang w:val="es-ES_tradnl"/>
        </w:rPr>
        <w:tab/>
        <w:t>Marco General de política curricular. Niveles y modalidades del sistema educativo. Resolución 3655/07.</w:t>
      </w:r>
    </w:p>
    <w:p w:rsidR="00EA07CB" w:rsidRPr="00EA07CB" w:rsidRDefault="00EA07CB" w:rsidP="00E70EE4">
      <w:pPr>
        <w:pStyle w:val="Cuerpo"/>
        <w:spacing w:after="0"/>
        <w:jc w:val="both"/>
        <w:rPr>
          <w:rStyle w:val="Ninguno"/>
          <w:rFonts w:ascii="Arial" w:hAnsi="Arial"/>
          <w:bCs/>
          <w:lang w:val="es-ES_tradnl"/>
        </w:rPr>
      </w:pPr>
      <w:r w:rsidRPr="00EA07CB">
        <w:rPr>
          <w:rStyle w:val="Ninguno"/>
          <w:rFonts w:ascii="Arial" w:hAnsi="Arial"/>
          <w:bCs/>
          <w:lang w:val="es-ES_tradnl"/>
        </w:rPr>
        <w:t>•</w:t>
      </w:r>
      <w:r w:rsidRPr="00EA07CB">
        <w:rPr>
          <w:rStyle w:val="Ninguno"/>
          <w:rFonts w:ascii="Arial" w:hAnsi="Arial"/>
          <w:bCs/>
          <w:lang w:val="es-ES_tradnl"/>
        </w:rPr>
        <w:tab/>
        <w:t>Diseños curriculares de Ciencias sociales de 1er año, Historia  de 2 y 3er año.</w:t>
      </w:r>
    </w:p>
    <w:p w:rsidR="00EA07CB" w:rsidRPr="00EA07CB" w:rsidRDefault="00EA07CB" w:rsidP="00E70EE4">
      <w:pPr>
        <w:pStyle w:val="Cuerpo"/>
        <w:spacing w:after="0"/>
        <w:jc w:val="both"/>
        <w:rPr>
          <w:rStyle w:val="Ninguno"/>
          <w:rFonts w:ascii="Arial" w:hAnsi="Arial"/>
          <w:bCs/>
          <w:lang w:val="es-ES_tradnl"/>
        </w:rPr>
      </w:pPr>
      <w:r w:rsidRPr="00EA07CB">
        <w:rPr>
          <w:rStyle w:val="Ninguno"/>
          <w:rFonts w:ascii="Arial" w:hAnsi="Arial"/>
          <w:bCs/>
          <w:lang w:val="es-ES_tradnl"/>
        </w:rPr>
        <w:t>•</w:t>
      </w:r>
      <w:r w:rsidRPr="00EA07CB">
        <w:rPr>
          <w:rStyle w:val="Ninguno"/>
          <w:rFonts w:ascii="Arial" w:hAnsi="Arial"/>
          <w:bCs/>
          <w:lang w:val="es-ES_tradnl"/>
        </w:rPr>
        <w:tab/>
        <w:t>Resolución 587/11. Régimen académico de la Educación secundaria.</w:t>
      </w:r>
    </w:p>
    <w:p w:rsidR="00EA07CB" w:rsidRPr="00EA07CB" w:rsidRDefault="00EA07CB" w:rsidP="00E70EE4">
      <w:pPr>
        <w:pStyle w:val="Cuerpo"/>
        <w:spacing w:after="0"/>
        <w:jc w:val="both"/>
        <w:rPr>
          <w:rStyle w:val="Ninguno"/>
          <w:rFonts w:ascii="Arial" w:hAnsi="Arial"/>
          <w:bCs/>
          <w:lang w:val="es-ES_tradnl"/>
        </w:rPr>
      </w:pPr>
      <w:r w:rsidRPr="00EA07CB">
        <w:rPr>
          <w:rStyle w:val="Ninguno"/>
          <w:rFonts w:ascii="Arial" w:hAnsi="Arial"/>
          <w:bCs/>
          <w:lang w:val="es-ES_tradnl"/>
        </w:rPr>
        <w:t>•</w:t>
      </w:r>
      <w:r w:rsidRPr="00EA07CB">
        <w:rPr>
          <w:rStyle w:val="Ninguno"/>
          <w:rFonts w:ascii="Arial" w:hAnsi="Arial"/>
          <w:bCs/>
          <w:lang w:val="es-ES_tradnl"/>
        </w:rPr>
        <w:tab/>
        <w:t>Diseño ESI</w:t>
      </w:r>
    </w:p>
    <w:p w:rsidR="00EA07CB" w:rsidRPr="00EA07CB" w:rsidRDefault="00EA07CB" w:rsidP="00E70EE4">
      <w:pPr>
        <w:pStyle w:val="Cuerpo"/>
        <w:spacing w:after="0"/>
        <w:jc w:val="both"/>
        <w:rPr>
          <w:rStyle w:val="Ninguno"/>
          <w:rFonts w:ascii="Arial" w:hAnsi="Arial"/>
          <w:bCs/>
          <w:lang w:val="es-ES_tradnl"/>
        </w:rPr>
      </w:pPr>
      <w:r w:rsidRPr="00EA07CB">
        <w:rPr>
          <w:rStyle w:val="Ninguno"/>
          <w:rFonts w:ascii="Arial" w:hAnsi="Arial"/>
          <w:bCs/>
          <w:lang w:val="es-ES_tradnl"/>
        </w:rPr>
        <w:t>•</w:t>
      </w:r>
      <w:r w:rsidRPr="00EA07CB">
        <w:rPr>
          <w:rStyle w:val="Ninguno"/>
          <w:rFonts w:ascii="Arial" w:hAnsi="Arial"/>
          <w:bCs/>
          <w:lang w:val="es-ES_tradnl"/>
        </w:rPr>
        <w:tab/>
        <w:t>Comunicación conjunta 1/12. Guía de Orientación para orientación de situaciones conflictivas en el escenario escolar.</w:t>
      </w:r>
    </w:p>
    <w:p w:rsidR="00EA07CB" w:rsidRPr="00EA07CB" w:rsidRDefault="00EA07CB" w:rsidP="00E70EE4">
      <w:pPr>
        <w:pStyle w:val="Cuerpo"/>
        <w:spacing w:after="0"/>
        <w:jc w:val="both"/>
        <w:rPr>
          <w:rStyle w:val="Ninguno"/>
          <w:rFonts w:ascii="Arial" w:hAnsi="Arial"/>
          <w:bCs/>
          <w:lang w:val="es-ES_tradnl"/>
        </w:rPr>
      </w:pPr>
      <w:r w:rsidRPr="00EA07CB">
        <w:rPr>
          <w:rStyle w:val="Ninguno"/>
          <w:rFonts w:ascii="Arial" w:hAnsi="Arial"/>
          <w:bCs/>
          <w:lang w:val="es-ES_tradnl"/>
        </w:rPr>
        <w:t>•</w:t>
      </w:r>
      <w:r w:rsidRPr="00EA07CB">
        <w:rPr>
          <w:rStyle w:val="Ninguno"/>
          <w:rFonts w:ascii="Arial" w:hAnsi="Arial"/>
          <w:bCs/>
          <w:lang w:val="es-ES_tradnl"/>
        </w:rPr>
        <w:tab/>
      </w:r>
      <w:proofErr w:type="spellStart"/>
      <w:r w:rsidRPr="00EA07CB">
        <w:rPr>
          <w:rStyle w:val="Ninguno"/>
          <w:rFonts w:ascii="Arial" w:hAnsi="Arial"/>
          <w:bCs/>
          <w:lang w:val="es-ES_tradnl"/>
        </w:rPr>
        <w:t>Maggio</w:t>
      </w:r>
      <w:proofErr w:type="spellEnd"/>
      <w:r w:rsidRPr="00EA07CB">
        <w:rPr>
          <w:rStyle w:val="Ninguno"/>
          <w:rFonts w:ascii="Arial" w:hAnsi="Arial"/>
          <w:bCs/>
          <w:lang w:val="es-ES_tradnl"/>
        </w:rPr>
        <w:t xml:space="preserve">, Mariana; </w:t>
      </w:r>
      <w:proofErr w:type="spellStart"/>
      <w:r w:rsidRPr="00EA07CB">
        <w:rPr>
          <w:rStyle w:val="Ninguno"/>
          <w:rFonts w:ascii="Arial" w:hAnsi="Arial"/>
          <w:bCs/>
          <w:lang w:val="es-ES_tradnl"/>
        </w:rPr>
        <w:t>Cap</w:t>
      </w:r>
      <w:proofErr w:type="spellEnd"/>
      <w:r w:rsidRPr="00EA07CB">
        <w:rPr>
          <w:rStyle w:val="Ninguno"/>
          <w:rFonts w:ascii="Arial" w:hAnsi="Arial"/>
          <w:bCs/>
          <w:lang w:val="es-ES_tradnl"/>
        </w:rPr>
        <w:t xml:space="preserve"> 2 „“Enseñanza poderosa“, </w:t>
      </w:r>
      <w:proofErr w:type="spellStart"/>
      <w:r w:rsidRPr="00EA07CB">
        <w:rPr>
          <w:rStyle w:val="Ninguno"/>
          <w:rFonts w:ascii="Arial" w:hAnsi="Arial"/>
          <w:bCs/>
          <w:lang w:val="es-ES_tradnl"/>
        </w:rPr>
        <w:t>cap</w:t>
      </w:r>
      <w:proofErr w:type="spellEnd"/>
      <w:r w:rsidRPr="00EA07CB">
        <w:rPr>
          <w:rStyle w:val="Ninguno"/>
          <w:rFonts w:ascii="Arial" w:hAnsi="Arial"/>
          <w:bCs/>
          <w:lang w:val="es-ES_tradnl"/>
        </w:rPr>
        <w:t xml:space="preserve"> 7. „Dar clase con tecnología</w:t>
      </w:r>
      <w:proofErr w:type="gramStart"/>
      <w:r w:rsidRPr="00EA07CB">
        <w:rPr>
          <w:rStyle w:val="Ninguno"/>
          <w:rFonts w:ascii="Arial" w:hAnsi="Arial"/>
          <w:bCs/>
          <w:lang w:val="es-ES_tradnl"/>
        </w:rPr>
        <w:t>“ y</w:t>
      </w:r>
      <w:proofErr w:type="gramEnd"/>
      <w:r w:rsidRPr="00EA07CB">
        <w:rPr>
          <w:rStyle w:val="Ninguno"/>
          <w:rFonts w:ascii="Arial" w:hAnsi="Arial"/>
          <w:bCs/>
          <w:lang w:val="es-ES_tradnl"/>
        </w:rPr>
        <w:t xml:space="preserve"> </w:t>
      </w:r>
      <w:proofErr w:type="spellStart"/>
      <w:r w:rsidRPr="00EA07CB">
        <w:rPr>
          <w:rStyle w:val="Ninguno"/>
          <w:rFonts w:ascii="Arial" w:hAnsi="Arial"/>
          <w:bCs/>
          <w:lang w:val="es-ES_tradnl"/>
        </w:rPr>
        <w:t>cap</w:t>
      </w:r>
      <w:proofErr w:type="spellEnd"/>
      <w:r w:rsidRPr="00EA07CB">
        <w:rPr>
          <w:rStyle w:val="Ninguno"/>
          <w:rFonts w:ascii="Arial" w:hAnsi="Arial"/>
          <w:bCs/>
          <w:lang w:val="es-ES_tradnl"/>
        </w:rPr>
        <w:t xml:space="preserve"> 8“; La evaluación de las prácticas“ en Enriquecer la enseñanza. Los ambientes con alta disposición </w:t>
      </w:r>
      <w:proofErr w:type="gramStart"/>
      <w:r w:rsidRPr="00EA07CB">
        <w:rPr>
          <w:rStyle w:val="Ninguno"/>
          <w:rFonts w:ascii="Arial" w:hAnsi="Arial"/>
          <w:bCs/>
          <w:lang w:val="es-ES_tradnl"/>
        </w:rPr>
        <w:t>tecnológico</w:t>
      </w:r>
      <w:proofErr w:type="gramEnd"/>
      <w:r w:rsidRPr="00EA07CB">
        <w:rPr>
          <w:rStyle w:val="Ninguno"/>
          <w:rFonts w:ascii="Arial" w:hAnsi="Arial"/>
          <w:bCs/>
          <w:lang w:val="es-ES_tradnl"/>
        </w:rPr>
        <w:t xml:space="preserve"> como oportunidad. Bs.As.: 2016, Paidós.</w:t>
      </w:r>
    </w:p>
    <w:p w:rsidR="00EA07CB" w:rsidRPr="00EA07CB" w:rsidRDefault="00EA07CB" w:rsidP="00E70EE4">
      <w:pPr>
        <w:pStyle w:val="Cuerpo"/>
        <w:spacing w:after="0"/>
        <w:jc w:val="both"/>
        <w:rPr>
          <w:rStyle w:val="Ninguno"/>
          <w:rFonts w:ascii="Arial" w:hAnsi="Arial"/>
          <w:bCs/>
          <w:lang w:val="es-ES_tradnl"/>
        </w:rPr>
      </w:pPr>
      <w:r w:rsidRPr="00EA07CB">
        <w:rPr>
          <w:rStyle w:val="Ninguno"/>
          <w:rFonts w:ascii="Arial" w:hAnsi="Arial"/>
          <w:bCs/>
          <w:lang w:val="es-ES_tradnl"/>
        </w:rPr>
        <w:t>•</w:t>
      </w:r>
      <w:r w:rsidRPr="00EA07CB">
        <w:rPr>
          <w:rStyle w:val="Ninguno"/>
          <w:rFonts w:ascii="Arial" w:hAnsi="Arial"/>
          <w:bCs/>
          <w:lang w:val="es-ES_tradnl"/>
        </w:rPr>
        <w:tab/>
        <w:t xml:space="preserve">Esnaola </w:t>
      </w:r>
      <w:proofErr w:type="spellStart"/>
      <w:r w:rsidRPr="00EA07CB">
        <w:rPr>
          <w:rStyle w:val="Ninguno"/>
          <w:rFonts w:ascii="Arial" w:hAnsi="Arial"/>
          <w:bCs/>
          <w:lang w:val="es-ES_tradnl"/>
        </w:rPr>
        <w:t>Horacek</w:t>
      </w:r>
      <w:proofErr w:type="spellEnd"/>
      <w:r w:rsidRPr="00EA07CB">
        <w:rPr>
          <w:rStyle w:val="Ninguno"/>
          <w:rFonts w:ascii="Arial" w:hAnsi="Arial"/>
          <w:bCs/>
          <w:lang w:val="es-ES_tradnl"/>
        </w:rPr>
        <w:t>, G († 2020). Titular del espacio curricular: Tecnologías de la Información y</w:t>
      </w:r>
    </w:p>
    <w:p w:rsidR="00EA07CB" w:rsidRPr="00EA07CB" w:rsidRDefault="00EA07CB" w:rsidP="00E70EE4">
      <w:pPr>
        <w:pStyle w:val="Cuerpo"/>
        <w:spacing w:after="0"/>
        <w:jc w:val="both"/>
        <w:rPr>
          <w:rStyle w:val="Ninguno"/>
          <w:rFonts w:ascii="Arial" w:hAnsi="Arial"/>
          <w:bCs/>
          <w:lang w:val="es-ES_tradnl"/>
        </w:rPr>
      </w:pPr>
      <w:r w:rsidRPr="00EA07CB">
        <w:rPr>
          <w:rStyle w:val="Ninguno"/>
          <w:rFonts w:ascii="Arial" w:hAnsi="Arial"/>
          <w:bCs/>
          <w:lang w:val="es-ES_tradnl"/>
        </w:rPr>
        <w:t xml:space="preserve">Comunicación en Educación. Módulo 1: Impacto de las tecnologías en las distintas esferas societarias. Universidad Nacional de Tres de Febrero. Licencia: </w:t>
      </w:r>
      <w:proofErr w:type="spellStart"/>
      <w:r w:rsidRPr="00EA07CB">
        <w:rPr>
          <w:rStyle w:val="Ninguno"/>
          <w:rFonts w:ascii="Arial" w:hAnsi="Arial"/>
          <w:bCs/>
          <w:lang w:val="es-ES_tradnl"/>
        </w:rPr>
        <w:t>Creative</w:t>
      </w:r>
      <w:proofErr w:type="spellEnd"/>
      <w:r w:rsidRPr="00EA07CB">
        <w:rPr>
          <w:rStyle w:val="Ninguno"/>
          <w:rFonts w:ascii="Arial" w:hAnsi="Arial"/>
          <w:bCs/>
          <w:lang w:val="es-ES_tradnl"/>
        </w:rPr>
        <w:t xml:space="preserve"> </w:t>
      </w:r>
      <w:proofErr w:type="spellStart"/>
      <w:r w:rsidRPr="00EA07CB">
        <w:rPr>
          <w:rStyle w:val="Ninguno"/>
          <w:rFonts w:ascii="Arial" w:hAnsi="Arial"/>
          <w:bCs/>
          <w:lang w:val="es-ES_tradnl"/>
        </w:rPr>
        <w:t>Commons</w:t>
      </w:r>
      <w:proofErr w:type="spellEnd"/>
      <w:r w:rsidRPr="00EA07CB">
        <w:rPr>
          <w:rStyle w:val="Ninguno"/>
          <w:rFonts w:ascii="Arial" w:hAnsi="Arial"/>
          <w:bCs/>
          <w:lang w:val="es-ES_tradnl"/>
        </w:rPr>
        <w:t xml:space="preserve"> </w:t>
      </w:r>
      <w:proofErr w:type="spellStart"/>
      <w:r w:rsidRPr="00EA07CB">
        <w:rPr>
          <w:rStyle w:val="Ninguno"/>
          <w:rFonts w:ascii="Arial" w:hAnsi="Arial"/>
          <w:bCs/>
          <w:lang w:val="es-ES_tradnl"/>
        </w:rPr>
        <w:t>Attribution</w:t>
      </w:r>
      <w:proofErr w:type="spellEnd"/>
      <w:r w:rsidRPr="00EA07CB">
        <w:rPr>
          <w:rStyle w:val="Ninguno"/>
          <w:rFonts w:ascii="Arial" w:hAnsi="Arial"/>
          <w:bCs/>
          <w:lang w:val="es-ES_tradnl"/>
        </w:rPr>
        <w:t xml:space="preserve"> </w:t>
      </w:r>
      <w:proofErr w:type="spellStart"/>
      <w:r w:rsidRPr="00EA07CB">
        <w:rPr>
          <w:rStyle w:val="Ninguno"/>
          <w:rFonts w:ascii="Arial" w:hAnsi="Arial"/>
          <w:bCs/>
          <w:lang w:val="es-ES_tradnl"/>
        </w:rPr>
        <w:t>License</w:t>
      </w:r>
      <w:proofErr w:type="spellEnd"/>
      <w:r w:rsidRPr="00EA07CB">
        <w:rPr>
          <w:rStyle w:val="Ninguno"/>
          <w:rFonts w:ascii="Arial" w:hAnsi="Arial"/>
          <w:bCs/>
          <w:lang w:val="es-ES_tradnl"/>
        </w:rPr>
        <w:t xml:space="preserve"> 4.0, </w:t>
      </w:r>
    </w:p>
    <w:p w:rsidR="00EA07CB" w:rsidRPr="00EA07CB" w:rsidRDefault="00EA07CB" w:rsidP="00E70EE4">
      <w:pPr>
        <w:pStyle w:val="Cuerpo"/>
        <w:spacing w:after="0"/>
        <w:jc w:val="both"/>
        <w:rPr>
          <w:rStyle w:val="Ninguno"/>
          <w:rFonts w:ascii="Arial" w:hAnsi="Arial"/>
          <w:bCs/>
          <w:lang w:val="es-ES_tradnl"/>
        </w:rPr>
      </w:pPr>
      <w:r w:rsidRPr="00EA07CB">
        <w:rPr>
          <w:rStyle w:val="Ninguno"/>
          <w:rFonts w:ascii="Arial" w:hAnsi="Arial"/>
          <w:bCs/>
          <w:lang w:val="es-ES_tradnl"/>
        </w:rPr>
        <w:t>•</w:t>
      </w:r>
      <w:r w:rsidRPr="00EA07CB">
        <w:rPr>
          <w:rStyle w:val="Ninguno"/>
          <w:rFonts w:ascii="Arial" w:hAnsi="Arial"/>
          <w:bCs/>
          <w:lang w:val="es-ES_tradnl"/>
        </w:rPr>
        <w:tab/>
        <w:t xml:space="preserve">Autoras del documento: Esnaola </w:t>
      </w:r>
      <w:proofErr w:type="spellStart"/>
      <w:r w:rsidRPr="00EA07CB">
        <w:rPr>
          <w:rStyle w:val="Ninguno"/>
          <w:rFonts w:ascii="Arial" w:hAnsi="Arial"/>
          <w:bCs/>
          <w:lang w:val="es-ES_tradnl"/>
        </w:rPr>
        <w:t>Horacek</w:t>
      </w:r>
      <w:proofErr w:type="spellEnd"/>
      <w:r w:rsidRPr="00EA07CB">
        <w:rPr>
          <w:rStyle w:val="Ninguno"/>
          <w:rFonts w:ascii="Arial" w:hAnsi="Arial"/>
          <w:bCs/>
          <w:lang w:val="es-ES_tradnl"/>
        </w:rPr>
        <w:t xml:space="preserve">, G. (2020). Módulo 2: Transformaciones científico-tecnológicas y </w:t>
      </w:r>
      <w:proofErr w:type="spellStart"/>
      <w:r w:rsidRPr="00EA07CB">
        <w:rPr>
          <w:rStyle w:val="Ninguno"/>
          <w:rFonts w:ascii="Arial" w:hAnsi="Arial"/>
          <w:bCs/>
          <w:lang w:val="es-ES_tradnl"/>
        </w:rPr>
        <w:t>educación.En</w:t>
      </w:r>
      <w:proofErr w:type="spellEnd"/>
      <w:r w:rsidRPr="00EA07CB">
        <w:rPr>
          <w:rStyle w:val="Ninguno"/>
          <w:rFonts w:ascii="Arial" w:hAnsi="Arial"/>
          <w:bCs/>
          <w:lang w:val="es-ES_tradnl"/>
        </w:rPr>
        <w:t xml:space="preserve"> Tecnología de la Información y Comunicación en Educación. Universidad Nacional de Tres de Febrero. Licencia </w:t>
      </w:r>
      <w:proofErr w:type="spellStart"/>
      <w:r w:rsidRPr="00EA07CB">
        <w:rPr>
          <w:rStyle w:val="Ninguno"/>
          <w:rFonts w:ascii="Arial" w:hAnsi="Arial"/>
          <w:bCs/>
          <w:lang w:val="es-ES_tradnl"/>
        </w:rPr>
        <w:t>Creative</w:t>
      </w:r>
      <w:proofErr w:type="spellEnd"/>
      <w:r w:rsidRPr="00EA07CB">
        <w:rPr>
          <w:rStyle w:val="Ninguno"/>
          <w:rFonts w:ascii="Arial" w:hAnsi="Arial"/>
          <w:bCs/>
          <w:lang w:val="es-ES_tradnl"/>
        </w:rPr>
        <w:t xml:space="preserve"> </w:t>
      </w:r>
      <w:proofErr w:type="spellStart"/>
      <w:r w:rsidRPr="00EA07CB">
        <w:rPr>
          <w:rStyle w:val="Ninguno"/>
          <w:rFonts w:ascii="Arial" w:hAnsi="Arial"/>
          <w:bCs/>
          <w:lang w:val="es-ES_tradnl"/>
        </w:rPr>
        <w:t>Commons</w:t>
      </w:r>
      <w:proofErr w:type="spellEnd"/>
      <w:r w:rsidRPr="00EA07CB">
        <w:rPr>
          <w:rStyle w:val="Ninguno"/>
          <w:rFonts w:ascii="Arial" w:hAnsi="Arial"/>
          <w:bCs/>
          <w:lang w:val="es-ES_tradnl"/>
        </w:rPr>
        <w:t xml:space="preserve"> </w:t>
      </w:r>
      <w:proofErr w:type="spellStart"/>
      <w:r w:rsidRPr="00EA07CB">
        <w:rPr>
          <w:rStyle w:val="Ninguno"/>
          <w:rFonts w:ascii="Arial" w:hAnsi="Arial"/>
          <w:bCs/>
          <w:lang w:val="es-ES_tradnl"/>
        </w:rPr>
        <w:t>Attribution</w:t>
      </w:r>
      <w:proofErr w:type="spellEnd"/>
      <w:r w:rsidRPr="00EA07CB">
        <w:rPr>
          <w:rStyle w:val="Ninguno"/>
          <w:rFonts w:ascii="Arial" w:hAnsi="Arial"/>
          <w:bCs/>
          <w:lang w:val="es-ES_tradnl"/>
        </w:rPr>
        <w:t xml:space="preserve"> </w:t>
      </w:r>
      <w:proofErr w:type="spellStart"/>
      <w:r w:rsidRPr="00EA07CB">
        <w:rPr>
          <w:rStyle w:val="Ninguno"/>
          <w:rFonts w:ascii="Arial" w:hAnsi="Arial"/>
          <w:bCs/>
          <w:lang w:val="es-ES_tradnl"/>
        </w:rPr>
        <w:t>License</w:t>
      </w:r>
      <w:proofErr w:type="spellEnd"/>
      <w:r w:rsidRPr="00EA07CB">
        <w:rPr>
          <w:rStyle w:val="Ninguno"/>
          <w:rFonts w:ascii="Arial" w:hAnsi="Arial"/>
          <w:bCs/>
          <w:lang w:val="es-ES_tradnl"/>
        </w:rPr>
        <w:t xml:space="preserve"> 4.0</w:t>
      </w:r>
    </w:p>
    <w:p w:rsidR="00EA07CB" w:rsidRPr="00EA07CB" w:rsidRDefault="00EA07CB" w:rsidP="00E70EE4">
      <w:pPr>
        <w:pStyle w:val="Cuerpo"/>
        <w:spacing w:after="0"/>
        <w:jc w:val="both"/>
        <w:rPr>
          <w:rStyle w:val="Ninguno"/>
          <w:rFonts w:ascii="Arial" w:hAnsi="Arial"/>
          <w:bCs/>
          <w:lang w:val="es-ES_tradnl"/>
        </w:rPr>
      </w:pPr>
      <w:r w:rsidRPr="00EA07CB">
        <w:rPr>
          <w:rStyle w:val="Ninguno"/>
          <w:rFonts w:ascii="Arial" w:hAnsi="Arial"/>
          <w:bCs/>
          <w:lang w:val="es-ES_tradnl"/>
        </w:rPr>
        <w:t>•</w:t>
      </w:r>
      <w:r w:rsidRPr="00EA07CB">
        <w:rPr>
          <w:rStyle w:val="Ninguno"/>
          <w:rFonts w:ascii="Arial" w:hAnsi="Arial"/>
          <w:bCs/>
          <w:lang w:val="es-ES_tradnl"/>
        </w:rPr>
        <w:tab/>
        <w:t xml:space="preserve">Esnaola </w:t>
      </w:r>
      <w:proofErr w:type="spellStart"/>
      <w:r w:rsidRPr="00EA07CB">
        <w:rPr>
          <w:rStyle w:val="Ninguno"/>
          <w:rFonts w:ascii="Arial" w:hAnsi="Arial"/>
          <w:bCs/>
          <w:lang w:val="es-ES_tradnl"/>
        </w:rPr>
        <w:t>Horacek</w:t>
      </w:r>
      <w:proofErr w:type="spellEnd"/>
      <w:r w:rsidRPr="00EA07CB">
        <w:rPr>
          <w:rStyle w:val="Ninguno"/>
          <w:rFonts w:ascii="Arial" w:hAnsi="Arial"/>
          <w:bCs/>
          <w:lang w:val="es-ES_tradnl"/>
        </w:rPr>
        <w:t xml:space="preserve">, G. (2020). Módulo 3: Las TIC en las instituciones educativas y los medios. En Tecnología de la Información y Comunicación en Educación. Universidad Nacional de Tres de Febrero. 21. Licencia </w:t>
      </w:r>
      <w:proofErr w:type="spellStart"/>
      <w:r w:rsidRPr="00EA07CB">
        <w:rPr>
          <w:rStyle w:val="Ninguno"/>
          <w:rFonts w:ascii="Arial" w:hAnsi="Arial"/>
          <w:bCs/>
          <w:lang w:val="es-ES_tradnl"/>
        </w:rPr>
        <w:t>Creative</w:t>
      </w:r>
      <w:proofErr w:type="spellEnd"/>
      <w:r w:rsidRPr="00EA07CB">
        <w:rPr>
          <w:rStyle w:val="Ninguno"/>
          <w:rFonts w:ascii="Arial" w:hAnsi="Arial"/>
          <w:bCs/>
          <w:lang w:val="es-ES_tradnl"/>
        </w:rPr>
        <w:t xml:space="preserve"> </w:t>
      </w:r>
      <w:proofErr w:type="spellStart"/>
      <w:r w:rsidRPr="00EA07CB">
        <w:rPr>
          <w:rStyle w:val="Ninguno"/>
          <w:rFonts w:ascii="Arial" w:hAnsi="Arial"/>
          <w:bCs/>
          <w:lang w:val="es-ES_tradnl"/>
        </w:rPr>
        <w:t>Commons</w:t>
      </w:r>
      <w:proofErr w:type="spellEnd"/>
    </w:p>
    <w:p w:rsidR="00EA07CB" w:rsidRPr="00EA07CB" w:rsidRDefault="00EA07CB" w:rsidP="00E70EE4">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Attribution</w:t>
      </w:r>
      <w:proofErr w:type="spellEnd"/>
      <w:r w:rsidRPr="00EA07CB">
        <w:rPr>
          <w:rStyle w:val="Ninguno"/>
          <w:rFonts w:ascii="Arial" w:hAnsi="Arial"/>
          <w:bCs/>
          <w:lang w:val="es-ES_tradnl"/>
        </w:rPr>
        <w:t xml:space="preserve"> </w:t>
      </w:r>
      <w:proofErr w:type="spellStart"/>
      <w:r w:rsidRPr="00EA07CB">
        <w:rPr>
          <w:rStyle w:val="Ninguno"/>
          <w:rFonts w:ascii="Arial" w:hAnsi="Arial"/>
          <w:bCs/>
          <w:lang w:val="es-ES_tradnl"/>
        </w:rPr>
        <w:t>License</w:t>
      </w:r>
      <w:proofErr w:type="spellEnd"/>
      <w:r w:rsidRPr="00EA07CB">
        <w:rPr>
          <w:rStyle w:val="Ninguno"/>
          <w:rFonts w:ascii="Arial" w:hAnsi="Arial"/>
          <w:bCs/>
          <w:lang w:val="es-ES_tradnl"/>
        </w:rPr>
        <w:t xml:space="preserve"> 4.0.</w:t>
      </w:r>
    </w:p>
    <w:p w:rsidR="00EA07CB" w:rsidRPr="00EA07CB" w:rsidRDefault="00EA07CB" w:rsidP="00E70EE4">
      <w:pPr>
        <w:pStyle w:val="Cuerpo"/>
        <w:spacing w:after="0"/>
        <w:jc w:val="both"/>
        <w:rPr>
          <w:rStyle w:val="Ninguno"/>
          <w:rFonts w:ascii="Arial" w:hAnsi="Arial"/>
          <w:bCs/>
          <w:lang w:val="es-ES_tradnl"/>
        </w:rPr>
      </w:pPr>
      <w:r w:rsidRPr="00EA07CB">
        <w:rPr>
          <w:rStyle w:val="Ninguno"/>
          <w:rFonts w:ascii="Arial" w:hAnsi="Arial"/>
          <w:bCs/>
          <w:lang w:val="es-ES_tradnl"/>
        </w:rPr>
        <w:t>•</w:t>
      </w:r>
      <w:r w:rsidRPr="00EA07CB">
        <w:rPr>
          <w:rStyle w:val="Ninguno"/>
          <w:rFonts w:ascii="Arial" w:hAnsi="Arial"/>
          <w:bCs/>
          <w:lang w:val="es-ES_tradnl"/>
        </w:rPr>
        <w:tab/>
        <w:t xml:space="preserve">Provincia de Buenos Aires, Guía de sensibilización sobre cultura digital. </w:t>
      </w:r>
    </w:p>
    <w:p w:rsidR="00EA07CB" w:rsidRPr="00EA07CB" w:rsidRDefault="00EA07CB" w:rsidP="00E70EE4">
      <w:pPr>
        <w:pStyle w:val="Cuerpo"/>
        <w:spacing w:after="0"/>
        <w:jc w:val="both"/>
        <w:rPr>
          <w:rStyle w:val="Ninguno"/>
          <w:rFonts w:ascii="Arial" w:hAnsi="Arial"/>
          <w:bCs/>
          <w:lang w:val="es-ES_tradnl"/>
        </w:rPr>
      </w:pPr>
      <w:r w:rsidRPr="00EA07CB">
        <w:rPr>
          <w:rStyle w:val="Ninguno"/>
          <w:rFonts w:ascii="Arial" w:hAnsi="Arial"/>
          <w:bCs/>
          <w:lang w:val="es-ES_tradnl"/>
        </w:rPr>
        <w:t>•</w:t>
      </w:r>
      <w:r w:rsidRPr="00EA07CB">
        <w:rPr>
          <w:rStyle w:val="Ninguno"/>
          <w:rFonts w:ascii="Arial" w:hAnsi="Arial"/>
          <w:bCs/>
          <w:lang w:val="es-ES_tradnl"/>
        </w:rPr>
        <w:tab/>
        <w:t xml:space="preserve">España A, </w:t>
      </w:r>
      <w:proofErr w:type="spellStart"/>
      <w:r w:rsidRPr="00EA07CB">
        <w:rPr>
          <w:rStyle w:val="Ninguno"/>
          <w:rFonts w:ascii="Arial" w:hAnsi="Arial"/>
          <w:bCs/>
          <w:lang w:val="es-ES_tradnl"/>
        </w:rPr>
        <w:t>Foresi</w:t>
      </w:r>
      <w:proofErr w:type="spellEnd"/>
      <w:r w:rsidRPr="00EA07CB">
        <w:rPr>
          <w:rStyle w:val="Ninguno"/>
          <w:rFonts w:ascii="Arial" w:hAnsi="Arial"/>
          <w:bCs/>
          <w:lang w:val="es-ES_tradnl"/>
        </w:rPr>
        <w:t xml:space="preserve"> M.F. y Liliana </w:t>
      </w:r>
      <w:proofErr w:type="spellStart"/>
      <w:r w:rsidRPr="00EA07CB">
        <w:rPr>
          <w:rStyle w:val="Ninguno"/>
          <w:rFonts w:ascii="Arial" w:hAnsi="Arial"/>
          <w:bCs/>
          <w:lang w:val="es-ES_tradnl"/>
        </w:rPr>
        <w:t>Sanjurjo</w:t>
      </w:r>
      <w:proofErr w:type="spellEnd"/>
      <w:r w:rsidRPr="00EA07CB">
        <w:rPr>
          <w:rStyle w:val="Ninguno"/>
          <w:rFonts w:ascii="Arial" w:hAnsi="Arial"/>
          <w:bCs/>
          <w:lang w:val="es-ES_tradnl"/>
        </w:rPr>
        <w:t>, La enseñanza de las Ciencias sociales en la Escuela Media. Rosario: Homo Sapiens, 2014, 166 pág.</w:t>
      </w:r>
    </w:p>
    <w:p w:rsidR="00EA07CB" w:rsidRPr="00EA07CB" w:rsidRDefault="00EA07CB" w:rsidP="00E70EE4">
      <w:pPr>
        <w:pStyle w:val="Cuerpo"/>
        <w:spacing w:after="0"/>
        <w:jc w:val="both"/>
        <w:rPr>
          <w:rStyle w:val="Ninguno"/>
          <w:rFonts w:ascii="Arial" w:hAnsi="Arial"/>
          <w:bCs/>
          <w:lang w:val="es-ES_tradnl"/>
        </w:rPr>
      </w:pPr>
      <w:r w:rsidRPr="00EA07CB">
        <w:rPr>
          <w:rStyle w:val="Ninguno"/>
          <w:rFonts w:ascii="Arial" w:hAnsi="Arial"/>
          <w:bCs/>
          <w:lang w:val="es-ES_tradnl"/>
        </w:rPr>
        <w:t>•</w:t>
      </w:r>
      <w:r w:rsidRPr="00EA07CB">
        <w:rPr>
          <w:rStyle w:val="Ninguno"/>
          <w:rFonts w:ascii="Arial" w:hAnsi="Arial"/>
          <w:bCs/>
          <w:lang w:val="es-ES_tradnl"/>
        </w:rPr>
        <w:tab/>
        <w:t xml:space="preserve">Carretero, Mario. Capítulo 1 „Perspectivas disciplinares, enseñanza de las Ciencias sociales y la Historia, 15-32 pp. En Las Ciencias Sociales y la Historia. Bs.As. </w:t>
      </w:r>
      <w:proofErr w:type="spellStart"/>
      <w:r w:rsidRPr="00EA07CB">
        <w:rPr>
          <w:rStyle w:val="Ninguno"/>
          <w:rFonts w:ascii="Arial" w:hAnsi="Arial"/>
          <w:bCs/>
          <w:lang w:val="es-ES_tradnl"/>
        </w:rPr>
        <w:t>Aiqué</w:t>
      </w:r>
      <w:proofErr w:type="spellEnd"/>
      <w:r w:rsidRPr="00EA07CB">
        <w:rPr>
          <w:rStyle w:val="Ninguno"/>
          <w:rFonts w:ascii="Arial" w:hAnsi="Arial"/>
          <w:bCs/>
          <w:lang w:val="es-ES_tradnl"/>
        </w:rPr>
        <w:t>. 1999.</w:t>
      </w:r>
    </w:p>
    <w:p w:rsidR="00EA07CB" w:rsidRPr="00EA07CB" w:rsidRDefault="00EA07CB" w:rsidP="00E70EE4">
      <w:pPr>
        <w:pStyle w:val="Cuerpo"/>
        <w:spacing w:after="0"/>
        <w:jc w:val="both"/>
        <w:rPr>
          <w:rStyle w:val="Ninguno"/>
          <w:rFonts w:ascii="Arial" w:hAnsi="Arial"/>
          <w:bCs/>
          <w:lang w:val="es-ES_tradnl"/>
        </w:rPr>
      </w:pPr>
      <w:r w:rsidRPr="00EA07CB">
        <w:rPr>
          <w:rStyle w:val="Ninguno"/>
          <w:rFonts w:ascii="Arial" w:hAnsi="Arial"/>
          <w:bCs/>
          <w:lang w:val="es-ES_tradnl"/>
        </w:rPr>
        <w:t>•</w:t>
      </w:r>
      <w:r w:rsidRPr="00EA07CB">
        <w:rPr>
          <w:rStyle w:val="Ninguno"/>
          <w:rFonts w:ascii="Arial" w:hAnsi="Arial"/>
          <w:bCs/>
          <w:lang w:val="es-ES_tradnl"/>
        </w:rPr>
        <w:tab/>
        <w:t>Carretero, Mario y  José A. Castorina (</w:t>
      </w:r>
      <w:proofErr w:type="spellStart"/>
      <w:r w:rsidRPr="00EA07CB">
        <w:rPr>
          <w:rStyle w:val="Ninguno"/>
          <w:rFonts w:ascii="Arial" w:hAnsi="Arial"/>
          <w:bCs/>
          <w:lang w:val="es-ES_tradnl"/>
        </w:rPr>
        <w:t>comp</w:t>
      </w:r>
      <w:proofErr w:type="spellEnd"/>
      <w:r w:rsidRPr="00EA07CB">
        <w:rPr>
          <w:rStyle w:val="Ninguno"/>
          <w:rFonts w:ascii="Arial" w:hAnsi="Arial"/>
          <w:bCs/>
          <w:lang w:val="es-ES_tradnl"/>
        </w:rPr>
        <w:t xml:space="preserve">), </w:t>
      </w:r>
      <w:proofErr w:type="spellStart"/>
      <w:r w:rsidRPr="00EA07CB">
        <w:rPr>
          <w:rStyle w:val="Ninguno"/>
          <w:rFonts w:ascii="Arial" w:hAnsi="Arial"/>
          <w:bCs/>
          <w:lang w:val="es-ES_tradnl"/>
        </w:rPr>
        <w:t>Cap</w:t>
      </w:r>
      <w:proofErr w:type="spellEnd"/>
      <w:r w:rsidRPr="00EA07CB">
        <w:rPr>
          <w:rStyle w:val="Ninguno"/>
          <w:rFonts w:ascii="Arial" w:hAnsi="Arial"/>
          <w:bCs/>
          <w:lang w:val="es-ES_tradnl"/>
        </w:rPr>
        <w:t xml:space="preserve"> 1: Ética, narración y aprendizaje de la historia nacional, </w:t>
      </w:r>
      <w:proofErr w:type="spellStart"/>
      <w:r w:rsidRPr="00EA07CB">
        <w:rPr>
          <w:rStyle w:val="Ninguno"/>
          <w:rFonts w:ascii="Arial" w:hAnsi="Arial"/>
          <w:bCs/>
          <w:lang w:val="es-ES_tradnl"/>
        </w:rPr>
        <w:t>pp</w:t>
      </w:r>
      <w:proofErr w:type="spellEnd"/>
      <w:r w:rsidRPr="00EA07CB">
        <w:rPr>
          <w:rStyle w:val="Ninguno"/>
          <w:rFonts w:ascii="Arial" w:hAnsi="Arial"/>
          <w:bCs/>
          <w:lang w:val="es-ES_tradnl"/>
        </w:rPr>
        <w:t xml:space="preserve"> 29-52, y </w:t>
      </w:r>
      <w:proofErr w:type="spellStart"/>
      <w:r w:rsidRPr="00EA07CB">
        <w:rPr>
          <w:rStyle w:val="Ninguno"/>
          <w:rFonts w:ascii="Arial" w:hAnsi="Arial"/>
          <w:bCs/>
          <w:lang w:val="es-ES_tradnl"/>
        </w:rPr>
        <w:t>Cap</w:t>
      </w:r>
      <w:proofErr w:type="spellEnd"/>
      <w:r w:rsidRPr="00EA07CB">
        <w:rPr>
          <w:rStyle w:val="Ninguno"/>
          <w:rFonts w:ascii="Arial" w:hAnsi="Arial"/>
          <w:bCs/>
          <w:lang w:val="es-ES_tradnl"/>
        </w:rPr>
        <w:t xml:space="preserve"> 4, „La historia reciente en la escuela: propuestas para pensar históricamente“101-130 pp. En La construcción del conocimiento histórico. Enseñanza, narración e identidades, Bs.As.: Paidós, 2010, 214 pp.</w:t>
      </w:r>
    </w:p>
    <w:p w:rsidR="00EA07CB" w:rsidRPr="00EA07CB" w:rsidRDefault="00EA07CB" w:rsidP="00E70EE4">
      <w:pPr>
        <w:pStyle w:val="Cuerpo"/>
        <w:spacing w:after="0"/>
        <w:jc w:val="both"/>
        <w:rPr>
          <w:rStyle w:val="Ninguno"/>
          <w:rFonts w:ascii="Arial" w:hAnsi="Arial"/>
          <w:bCs/>
          <w:lang w:val="es-ES_tradnl"/>
        </w:rPr>
      </w:pPr>
      <w:r w:rsidRPr="00EA07CB">
        <w:rPr>
          <w:rStyle w:val="Ninguno"/>
          <w:rFonts w:ascii="Arial" w:hAnsi="Arial"/>
          <w:bCs/>
          <w:lang w:val="es-ES_tradnl"/>
        </w:rPr>
        <w:t>Bibliografía complementaria</w:t>
      </w:r>
    </w:p>
    <w:p w:rsidR="00EA07CB" w:rsidRPr="00EA07CB" w:rsidRDefault="00EA07CB" w:rsidP="00E70EE4">
      <w:pPr>
        <w:pStyle w:val="Cuerpo"/>
        <w:spacing w:after="0"/>
        <w:jc w:val="both"/>
        <w:rPr>
          <w:rStyle w:val="Ninguno"/>
          <w:rFonts w:ascii="Arial" w:hAnsi="Arial"/>
          <w:bCs/>
          <w:lang w:val="es-ES_tradnl"/>
        </w:rPr>
      </w:pPr>
      <w:r w:rsidRPr="00EA07CB">
        <w:rPr>
          <w:rStyle w:val="Ninguno"/>
          <w:rFonts w:ascii="Arial" w:hAnsi="Arial"/>
          <w:bCs/>
          <w:lang w:val="es-ES_tradnl"/>
        </w:rPr>
        <w:t>•</w:t>
      </w:r>
      <w:r w:rsidRPr="00EA07CB">
        <w:rPr>
          <w:rStyle w:val="Ninguno"/>
          <w:rFonts w:ascii="Arial" w:hAnsi="Arial"/>
          <w:bCs/>
          <w:lang w:val="es-ES_tradnl"/>
        </w:rPr>
        <w:tab/>
      </w:r>
      <w:proofErr w:type="spellStart"/>
      <w:r w:rsidRPr="00EA07CB">
        <w:rPr>
          <w:rStyle w:val="Ninguno"/>
          <w:rFonts w:ascii="Arial" w:hAnsi="Arial"/>
          <w:bCs/>
          <w:lang w:val="es-ES_tradnl"/>
        </w:rPr>
        <w:t>Davini</w:t>
      </w:r>
      <w:proofErr w:type="spellEnd"/>
      <w:r w:rsidRPr="00EA07CB">
        <w:rPr>
          <w:rStyle w:val="Ninguno"/>
          <w:rFonts w:ascii="Arial" w:hAnsi="Arial"/>
          <w:bCs/>
          <w:lang w:val="es-ES_tradnl"/>
        </w:rPr>
        <w:t xml:space="preserve">, María Cristina,  Métodos de enseñanza. Didáctica general para maestros y profesores, </w:t>
      </w:r>
      <w:proofErr w:type="spellStart"/>
      <w:r w:rsidRPr="00EA07CB">
        <w:rPr>
          <w:rStyle w:val="Ninguno"/>
          <w:rFonts w:ascii="Arial" w:hAnsi="Arial"/>
          <w:bCs/>
          <w:lang w:val="es-ES_tradnl"/>
        </w:rPr>
        <w:t>Bs.As</w:t>
      </w:r>
      <w:proofErr w:type="spellEnd"/>
      <w:r w:rsidRPr="00EA07CB">
        <w:rPr>
          <w:rStyle w:val="Ninguno"/>
          <w:rFonts w:ascii="Arial" w:hAnsi="Arial"/>
          <w:bCs/>
          <w:lang w:val="es-ES_tradnl"/>
        </w:rPr>
        <w:t>: Santillana, 2009, 239 pp.</w:t>
      </w:r>
    </w:p>
    <w:p w:rsidR="00EA07CB" w:rsidRPr="00EA07CB" w:rsidRDefault="00EA07CB" w:rsidP="00E70EE4">
      <w:pPr>
        <w:pStyle w:val="Cuerpo"/>
        <w:spacing w:after="0"/>
        <w:jc w:val="both"/>
        <w:rPr>
          <w:rStyle w:val="Ninguno"/>
          <w:rFonts w:ascii="Arial" w:hAnsi="Arial"/>
          <w:bCs/>
          <w:lang w:val="es-ES_tradnl"/>
        </w:rPr>
      </w:pPr>
      <w:r w:rsidRPr="00EA07CB">
        <w:rPr>
          <w:rStyle w:val="Ninguno"/>
          <w:rFonts w:ascii="Arial" w:hAnsi="Arial"/>
          <w:bCs/>
          <w:lang w:val="es-ES_tradnl"/>
        </w:rPr>
        <w:t>•</w:t>
      </w:r>
      <w:r w:rsidRPr="00EA07CB">
        <w:rPr>
          <w:rStyle w:val="Ninguno"/>
          <w:rFonts w:ascii="Arial" w:hAnsi="Arial"/>
          <w:bCs/>
          <w:lang w:val="es-ES_tradnl"/>
        </w:rPr>
        <w:tab/>
        <w:t xml:space="preserve">Santos Guerra, Miguel </w:t>
      </w:r>
      <w:proofErr w:type="spellStart"/>
      <w:r w:rsidRPr="00EA07CB">
        <w:rPr>
          <w:rStyle w:val="Ninguno"/>
          <w:rFonts w:ascii="Arial" w:hAnsi="Arial"/>
          <w:bCs/>
          <w:lang w:val="es-ES_tradnl"/>
        </w:rPr>
        <w:t>Angel</w:t>
      </w:r>
      <w:proofErr w:type="spellEnd"/>
      <w:r w:rsidRPr="00EA07CB">
        <w:rPr>
          <w:rStyle w:val="Ninguno"/>
          <w:rFonts w:ascii="Arial" w:hAnsi="Arial"/>
          <w:bCs/>
          <w:lang w:val="es-ES_tradnl"/>
        </w:rPr>
        <w:t>, Evaluación educativa 1, Un proceso de diálogo, comprensión y mejora, Bs.As., 2ª ed., 1996, 127 pp.</w:t>
      </w:r>
    </w:p>
    <w:p w:rsidR="00EA07CB" w:rsidRPr="00EA07CB" w:rsidRDefault="00EA07CB" w:rsidP="00E70EE4">
      <w:pPr>
        <w:pStyle w:val="Cuerpo"/>
        <w:spacing w:after="0"/>
        <w:jc w:val="both"/>
        <w:rPr>
          <w:rStyle w:val="Ninguno"/>
          <w:rFonts w:ascii="Arial" w:hAnsi="Arial"/>
          <w:bCs/>
          <w:lang w:val="es-ES_tradnl"/>
        </w:rPr>
      </w:pPr>
      <w:r w:rsidRPr="00EA07CB">
        <w:rPr>
          <w:rStyle w:val="Ninguno"/>
          <w:rFonts w:ascii="Arial" w:hAnsi="Arial"/>
          <w:bCs/>
          <w:lang w:val="es-ES_tradnl"/>
        </w:rPr>
        <w:t>•</w:t>
      </w:r>
      <w:r w:rsidRPr="00EA07CB">
        <w:rPr>
          <w:rStyle w:val="Ninguno"/>
          <w:rFonts w:ascii="Arial" w:hAnsi="Arial"/>
          <w:bCs/>
          <w:lang w:val="es-ES_tradnl"/>
        </w:rPr>
        <w:tab/>
      </w:r>
      <w:proofErr w:type="spellStart"/>
      <w:r w:rsidRPr="00EA07CB">
        <w:rPr>
          <w:rStyle w:val="Ninguno"/>
          <w:rFonts w:ascii="Arial" w:hAnsi="Arial"/>
          <w:bCs/>
          <w:lang w:val="es-ES_tradnl"/>
        </w:rPr>
        <w:t>Sanjurjo</w:t>
      </w:r>
      <w:proofErr w:type="spellEnd"/>
      <w:r w:rsidRPr="00EA07CB">
        <w:rPr>
          <w:rStyle w:val="Ninguno"/>
          <w:rFonts w:ascii="Arial" w:hAnsi="Arial"/>
          <w:bCs/>
          <w:lang w:val="es-ES_tradnl"/>
        </w:rPr>
        <w:t xml:space="preserve"> Liliana y </w:t>
      </w:r>
      <w:proofErr w:type="spellStart"/>
      <w:r w:rsidRPr="00EA07CB">
        <w:rPr>
          <w:rStyle w:val="Ninguno"/>
          <w:rFonts w:ascii="Arial" w:hAnsi="Arial"/>
          <w:bCs/>
          <w:lang w:val="es-ES_tradnl"/>
        </w:rPr>
        <w:t>Xulio</w:t>
      </w:r>
      <w:proofErr w:type="spellEnd"/>
      <w:r w:rsidRPr="00EA07CB">
        <w:rPr>
          <w:rStyle w:val="Ninguno"/>
          <w:rFonts w:ascii="Arial" w:hAnsi="Arial"/>
          <w:bCs/>
          <w:lang w:val="es-ES_tradnl"/>
        </w:rPr>
        <w:t xml:space="preserve"> </w:t>
      </w:r>
      <w:proofErr w:type="spellStart"/>
      <w:r w:rsidRPr="00EA07CB">
        <w:rPr>
          <w:rStyle w:val="Ninguno"/>
          <w:rFonts w:ascii="Arial" w:hAnsi="Arial"/>
          <w:bCs/>
          <w:lang w:val="es-ES_tradnl"/>
        </w:rPr>
        <w:t>Rodriguez</w:t>
      </w:r>
      <w:proofErr w:type="spellEnd"/>
      <w:r w:rsidRPr="00EA07CB">
        <w:rPr>
          <w:rStyle w:val="Ninguno"/>
          <w:rFonts w:ascii="Arial" w:hAnsi="Arial"/>
          <w:bCs/>
          <w:lang w:val="es-ES_tradnl"/>
        </w:rPr>
        <w:t>, Volver a pensar la clase. Las formas básicas de enseñar: Rosario: 2003, Homo Sapiens249 pp.</w:t>
      </w:r>
    </w:p>
    <w:p w:rsidR="00EA07CB" w:rsidRPr="00EA07CB" w:rsidRDefault="00EA07CB" w:rsidP="00E70EE4">
      <w:pPr>
        <w:pStyle w:val="Cuerpo"/>
        <w:spacing w:after="0"/>
        <w:jc w:val="both"/>
        <w:rPr>
          <w:rStyle w:val="Ninguno"/>
          <w:rFonts w:ascii="Arial" w:hAnsi="Arial"/>
          <w:bCs/>
          <w:lang w:val="es-ES_tradnl"/>
        </w:rPr>
      </w:pPr>
      <w:r w:rsidRPr="00EA07CB">
        <w:rPr>
          <w:rStyle w:val="Ninguno"/>
          <w:rFonts w:ascii="Arial" w:hAnsi="Arial"/>
          <w:bCs/>
          <w:lang w:val="es-ES_tradnl"/>
        </w:rPr>
        <w:t>•</w:t>
      </w:r>
      <w:r w:rsidRPr="00EA07CB">
        <w:rPr>
          <w:rStyle w:val="Ninguno"/>
          <w:rFonts w:ascii="Arial" w:hAnsi="Arial"/>
          <w:bCs/>
          <w:lang w:val="es-ES_tradnl"/>
        </w:rPr>
        <w:tab/>
      </w:r>
      <w:proofErr w:type="spellStart"/>
      <w:r w:rsidRPr="00EA07CB">
        <w:rPr>
          <w:rStyle w:val="Ninguno"/>
          <w:rFonts w:ascii="Arial" w:hAnsi="Arial"/>
          <w:bCs/>
          <w:lang w:val="es-ES_tradnl"/>
        </w:rPr>
        <w:t>Perrenoud</w:t>
      </w:r>
      <w:proofErr w:type="spellEnd"/>
      <w:r w:rsidRPr="00EA07CB">
        <w:rPr>
          <w:rStyle w:val="Ninguno"/>
          <w:rFonts w:ascii="Arial" w:hAnsi="Arial"/>
          <w:bCs/>
          <w:lang w:val="es-ES_tradnl"/>
        </w:rPr>
        <w:t xml:space="preserve">, </w:t>
      </w:r>
      <w:proofErr w:type="spellStart"/>
      <w:r w:rsidRPr="00EA07CB">
        <w:rPr>
          <w:rStyle w:val="Ninguno"/>
          <w:rFonts w:ascii="Arial" w:hAnsi="Arial"/>
          <w:bCs/>
          <w:lang w:val="es-ES_tradnl"/>
        </w:rPr>
        <w:t>Philippe</w:t>
      </w:r>
      <w:proofErr w:type="spellEnd"/>
      <w:r w:rsidRPr="00EA07CB">
        <w:rPr>
          <w:rStyle w:val="Ninguno"/>
          <w:rFonts w:ascii="Arial" w:hAnsi="Arial"/>
          <w:bCs/>
          <w:lang w:val="es-ES_tradnl"/>
        </w:rPr>
        <w:t xml:space="preserve">, La evaluación de los alumnos. De la producción de la excelencia a la regulación de los aprendizajes. Entre dos lógicas. Bs.As.: 2015, </w:t>
      </w:r>
      <w:proofErr w:type="spellStart"/>
      <w:r w:rsidRPr="00EA07CB">
        <w:rPr>
          <w:rStyle w:val="Ninguno"/>
          <w:rFonts w:ascii="Arial" w:hAnsi="Arial"/>
          <w:bCs/>
          <w:lang w:val="es-ES_tradnl"/>
        </w:rPr>
        <w:t>Colihue</w:t>
      </w:r>
      <w:proofErr w:type="spellEnd"/>
      <w:r w:rsidRPr="00EA07CB">
        <w:rPr>
          <w:rStyle w:val="Ninguno"/>
          <w:rFonts w:ascii="Arial" w:hAnsi="Arial"/>
          <w:bCs/>
          <w:lang w:val="es-ES_tradnl"/>
        </w:rPr>
        <w:t>, 250 pp.</w:t>
      </w:r>
    </w:p>
    <w:p w:rsidR="00EA07CB" w:rsidRDefault="00EA07CB" w:rsidP="00E70EE4">
      <w:pPr>
        <w:pStyle w:val="Cuerpo"/>
        <w:spacing w:after="0"/>
        <w:jc w:val="both"/>
        <w:rPr>
          <w:rStyle w:val="Ninguno"/>
          <w:rFonts w:ascii="Arial" w:hAnsi="Arial"/>
          <w:bCs/>
          <w:lang w:val="es-ES_tradnl"/>
        </w:rPr>
      </w:pPr>
      <w:r w:rsidRPr="00EA07CB">
        <w:rPr>
          <w:rStyle w:val="Ninguno"/>
          <w:rFonts w:ascii="Arial" w:hAnsi="Arial"/>
          <w:bCs/>
          <w:lang w:val="es-ES_tradnl"/>
        </w:rPr>
        <w:t>•</w:t>
      </w:r>
      <w:r w:rsidRPr="00EA07CB">
        <w:rPr>
          <w:rStyle w:val="Ninguno"/>
          <w:rFonts w:ascii="Arial" w:hAnsi="Arial"/>
          <w:bCs/>
          <w:lang w:val="es-ES_tradnl"/>
        </w:rPr>
        <w:tab/>
      </w:r>
      <w:proofErr w:type="spellStart"/>
      <w:r w:rsidRPr="00EA07CB">
        <w:rPr>
          <w:rStyle w:val="Ninguno"/>
          <w:rFonts w:ascii="Arial" w:hAnsi="Arial"/>
          <w:bCs/>
          <w:lang w:val="es-ES_tradnl"/>
        </w:rPr>
        <w:t>Davini</w:t>
      </w:r>
      <w:proofErr w:type="spellEnd"/>
      <w:r w:rsidRPr="00EA07CB">
        <w:rPr>
          <w:rStyle w:val="Ninguno"/>
          <w:rFonts w:ascii="Arial" w:hAnsi="Arial"/>
          <w:bCs/>
          <w:lang w:val="es-ES_tradnl"/>
        </w:rPr>
        <w:t>, María Cristina; La formación en la práctica docente, Bs.As.: Paidós, 2015, 186 pp.</w:t>
      </w:r>
    </w:p>
    <w:p w:rsidR="00831483" w:rsidRPr="00EA07CB" w:rsidRDefault="00831483" w:rsidP="00E70EE4">
      <w:pPr>
        <w:pStyle w:val="Cuerpo"/>
        <w:spacing w:after="0"/>
        <w:jc w:val="both"/>
        <w:rPr>
          <w:rStyle w:val="Ninguno"/>
          <w:rFonts w:ascii="Arial" w:hAnsi="Arial"/>
          <w:bCs/>
          <w:lang w:val="es-ES_tradnl"/>
        </w:rPr>
      </w:pPr>
    </w:p>
    <w:p w:rsidR="00EA07CB" w:rsidRPr="00831483" w:rsidRDefault="00831483" w:rsidP="00EA07CB">
      <w:pPr>
        <w:pStyle w:val="Cuerpo"/>
        <w:jc w:val="both"/>
        <w:rPr>
          <w:rStyle w:val="Ninguno"/>
          <w:rFonts w:ascii="Arial" w:hAnsi="Arial"/>
          <w:b/>
          <w:bCs/>
          <w:lang w:val="es-ES_tradnl"/>
        </w:rPr>
      </w:pPr>
      <w:r w:rsidRPr="00831483">
        <w:rPr>
          <w:rStyle w:val="Ninguno"/>
          <w:rFonts w:ascii="Arial" w:hAnsi="Arial"/>
          <w:b/>
          <w:bCs/>
          <w:lang w:val="es-ES_tradnl"/>
        </w:rPr>
        <w:t xml:space="preserve">BIBLIOGRAFÍA  AMPLIATORIA </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Alderoqui</w:t>
      </w:r>
      <w:proofErr w:type="spellEnd"/>
      <w:r w:rsidRPr="00EA07CB">
        <w:rPr>
          <w:rStyle w:val="Ninguno"/>
          <w:rFonts w:ascii="Arial" w:hAnsi="Arial"/>
          <w:bCs/>
          <w:lang w:val="es-ES_tradnl"/>
        </w:rPr>
        <w:t>, Silvia y otros. Los CBC y la enseñanza de las ciencias Sociales. AZ edit. Bs.As. 1996.</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Aisenberg</w:t>
      </w:r>
      <w:proofErr w:type="spellEnd"/>
      <w:r w:rsidRPr="00EA07CB">
        <w:rPr>
          <w:rStyle w:val="Ninguno"/>
          <w:rFonts w:ascii="Arial" w:hAnsi="Arial"/>
          <w:bCs/>
          <w:lang w:val="es-ES_tradnl"/>
        </w:rPr>
        <w:t xml:space="preserve">, Beatriz y </w:t>
      </w:r>
      <w:proofErr w:type="spellStart"/>
      <w:r w:rsidRPr="00EA07CB">
        <w:rPr>
          <w:rStyle w:val="Ninguno"/>
          <w:rFonts w:ascii="Arial" w:hAnsi="Arial"/>
          <w:bCs/>
          <w:lang w:val="es-ES_tradnl"/>
        </w:rPr>
        <w:t>Alderoqui</w:t>
      </w:r>
      <w:proofErr w:type="spellEnd"/>
      <w:r w:rsidRPr="00EA07CB">
        <w:rPr>
          <w:rStyle w:val="Ninguno"/>
          <w:rFonts w:ascii="Arial" w:hAnsi="Arial"/>
          <w:bCs/>
          <w:lang w:val="es-ES_tradnl"/>
        </w:rPr>
        <w:t>, Silvia (</w:t>
      </w:r>
      <w:proofErr w:type="spellStart"/>
      <w:r w:rsidRPr="00EA07CB">
        <w:rPr>
          <w:rStyle w:val="Ninguno"/>
          <w:rFonts w:ascii="Arial" w:hAnsi="Arial"/>
          <w:bCs/>
          <w:lang w:val="es-ES_tradnl"/>
        </w:rPr>
        <w:t>comps</w:t>
      </w:r>
      <w:proofErr w:type="spellEnd"/>
      <w:r w:rsidRPr="00EA07CB">
        <w:rPr>
          <w:rStyle w:val="Ninguno"/>
          <w:rFonts w:ascii="Arial" w:hAnsi="Arial"/>
          <w:bCs/>
          <w:lang w:val="es-ES_tradnl"/>
        </w:rPr>
        <w:t>) Didáctica de las Ciencias Sociales. Aportes y reflexión. Piados. Bs.As. 1994.</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______________________________Didáctica de las Ciencias Sociales. Teorías con prácticas. </w:t>
      </w:r>
      <w:proofErr w:type="spellStart"/>
      <w:r w:rsidRPr="00EA07CB">
        <w:rPr>
          <w:rStyle w:val="Ninguno"/>
          <w:rFonts w:ascii="Arial" w:hAnsi="Arial"/>
          <w:bCs/>
          <w:lang w:val="es-ES_tradnl"/>
        </w:rPr>
        <w:t>Paidos</w:t>
      </w:r>
      <w:proofErr w:type="spellEnd"/>
      <w:r w:rsidRPr="00EA07CB">
        <w:rPr>
          <w:rStyle w:val="Ninguno"/>
          <w:rFonts w:ascii="Arial" w:hAnsi="Arial"/>
          <w:bCs/>
          <w:lang w:val="es-ES_tradnl"/>
        </w:rPr>
        <w:t>. Bs.As. 2005.</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Alderoqui</w:t>
      </w:r>
      <w:proofErr w:type="spellEnd"/>
      <w:r w:rsidRPr="00EA07CB">
        <w:rPr>
          <w:rStyle w:val="Ninguno"/>
          <w:rFonts w:ascii="Arial" w:hAnsi="Arial"/>
          <w:bCs/>
          <w:lang w:val="es-ES_tradnl"/>
        </w:rPr>
        <w:t>, Silvia y otros. Los CBC y la enseñanza de las ciencias Sociales. AZ edit. Bs.As. 1996.</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Alonso, M.E. y Vázquez E</w:t>
      </w:r>
      <w:proofErr w:type="gramStart"/>
      <w:r w:rsidRPr="00EA07CB">
        <w:rPr>
          <w:rStyle w:val="Ninguno"/>
          <w:rFonts w:ascii="Arial" w:hAnsi="Arial"/>
          <w:bCs/>
          <w:lang w:val="es-ES_tradnl"/>
        </w:rPr>
        <w:t>..</w:t>
      </w:r>
      <w:proofErr w:type="gramEnd"/>
      <w:r w:rsidRPr="00EA07CB">
        <w:rPr>
          <w:rStyle w:val="Ninguno"/>
          <w:rFonts w:ascii="Arial" w:hAnsi="Arial"/>
          <w:bCs/>
          <w:lang w:val="es-ES_tradnl"/>
        </w:rPr>
        <w:t xml:space="preserve"> Historia. La Argentina contemporánea </w:t>
      </w:r>
      <w:proofErr w:type="gramStart"/>
      <w:r w:rsidRPr="00EA07CB">
        <w:rPr>
          <w:rStyle w:val="Ninguno"/>
          <w:rFonts w:ascii="Arial" w:hAnsi="Arial"/>
          <w:bCs/>
          <w:lang w:val="es-ES_tradnl"/>
        </w:rPr>
        <w:t>( 1852</w:t>
      </w:r>
      <w:proofErr w:type="gramEnd"/>
      <w:r w:rsidRPr="00EA07CB">
        <w:rPr>
          <w:rStyle w:val="Ninguno"/>
          <w:rFonts w:ascii="Arial" w:hAnsi="Arial"/>
          <w:bCs/>
          <w:lang w:val="es-ES_tradnl"/>
        </w:rPr>
        <w:t>-1999). Bs.As. 2000.Aiqué ed. 364 pág.</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Alonso, M.E. y Vázquez E</w:t>
      </w:r>
      <w:proofErr w:type="gramStart"/>
      <w:r w:rsidRPr="00EA07CB">
        <w:rPr>
          <w:rStyle w:val="Ninguno"/>
          <w:rFonts w:ascii="Arial" w:hAnsi="Arial"/>
          <w:bCs/>
          <w:lang w:val="es-ES_tradnl"/>
        </w:rPr>
        <w:t>..</w:t>
      </w:r>
      <w:proofErr w:type="gramEnd"/>
      <w:r w:rsidRPr="00EA07CB">
        <w:rPr>
          <w:rStyle w:val="Ninguno"/>
          <w:rFonts w:ascii="Arial" w:hAnsi="Arial"/>
          <w:bCs/>
          <w:lang w:val="es-ES_tradnl"/>
        </w:rPr>
        <w:t xml:space="preserve"> Historia. La Argentina contemporánea </w:t>
      </w:r>
      <w:proofErr w:type="gramStart"/>
      <w:r w:rsidRPr="00EA07CB">
        <w:rPr>
          <w:rStyle w:val="Ninguno"/>
          <w:rFonts w:ascii="Arial" w:hAnsi="Arial"/>
          <w:bCs/>
          <w:lang w:val="es-ES_tradnl"/>
        </w:rPr>
        <w:t>( 1852</w:t>
      </w:r>
      <w:proofErr w:type="gramEnd"/>
      <w:r w:rsidRPr="00EA07CB">
        <w:rPr>
          <w:rStyle w:val="Ninguno"/>
          <w:rFonts w:ascii="Arial" w:hAnsi="Arial"/>
          <w:bCs/>
          <w:lang w:val="es-ES_tradnl"/>
        </w:rPr>
        <w:t xml:space="preserve">-1999)Documentos y testimonios. Bs.As. 2000.Aiqué ed. 80 </w:t>
      </w:r>
      <w:proofErr w:type="spellStart"/>
      <w:r w:rsidRPr="00EA07CB">
        <w:rPr>
          <w:rStyle w:val="Ninguno"/>
          <w:rFonts w:ascii="Arial" w:hAnsi="Arial"/>
          <w:bCs/>
          <w:lang w:val="es-ES_tradnl"/>
        </w:rPr>
        <w:t>pág</w:t>
      </w:r>
      <w:proofErr w:type="spellEnd"/>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Alonso, María E; </w:t>
      </w:r>
      <w:proofErr w:type="spellStart"/>
      <w:r w:rsidRPr="00EA07CB">
        <w:rPr>
          <w:rStyle w:val="Ninguno"/>
          <w:rFonts w:ascii="Arial" w:hAnsi="Arial"/>
          <w:bCs/>
          <w:lang w:val="es-ES_tradnl"/>
        </w:rPr>
        <w:t>Elisalde</w:t>
      </w:r>
      <w:proofErr w:type="spellEnd"/>
      <w:r w:rsidRPr="00EA07CB">
        <w:rPr>
          <w:rStyle w:val="Ninguno"/>
          <w:rFonts w:ascii="Arial" w:hAnsi="Arial"/>
          <w:bCs/>
          <w:lang w:val="es-ES_tradnl"/>
        </w:rPr>
        <w:t xml:space="preserve">, Roberto y </w:t>
      </w:r>
      <w:proofErr w:type="spellStart"/>
      <w:r w:rsidRPr="00EA07CB">
        <w:rPr>
          <w:rStyle w:val="Ninguno"/>
          <w:rFonts w:ascii="Arial" w:hAnsi="Arial"/>
          <w:bCs/>
          <w:lang w:val="es-ES_tradnl"/>
        </w:rPr>
        <w:t>Vazquez</w:t>
      </w:r>
      <w:proofErr w:type="spellEnd"/>
      <w:r w:rsidRPr="00EA07CB">
        <w:rPr>
          <w:rStyle w:val="Ninguno"/>
          <w:rFonts w:ascii="Arial" w:hAnsi="Arial"/>
          <w:bCs/>
          <w:lang w:val="es-ES_tradnl"/>
        </w:rPr>
        <w:t xml:space="preserve">, Enrique. Historia: La </w:t>
      </w:r>
      <w:proofErr w:type="spellStart"/>
      <w:r w:rsidRPr="00EA07CB">
        <w:rPr>
          <w:rStyle w:val="Ninguno"/>
          <w:rFonts w:ascii="Arial" w:hAnsi="Arial"/>
          <w:bCs/>
          <w:lang w:val="es-ES_tradnl"/>
        </w:rPr>
        <w:t>Agentina</w:t>
      </w:r>
      <w:proofErr w:type="spellEnd"/>
      <w:r w:rsidRPr="00EA07CB">
        <w:rPr>
          <w:rStyle w:val="Ninguno"/>
          <w:rFonts w:ascii="Arial" w:hAnsi="Arial"/>
          <w:bCs/>
          <w:lang w:val="es-ES_tradnl"/>
        </w:rPr>
        <w:t xml:space="preserve"> del siglo XX.  Bs.As. 1997. </w:t>
      </w:r>
      <w:proofErr w:type="spellStart"/>
      <w:r w:rsidRPr="00EA07CB">
        <w:rPr>
          <w:rStyle w:val="Ninguno"/>
          <w:rFonts w:ascii="Arial" w:hAnsi="Arial"/>
          <w:bCs/>
          <w:lang w:val="es-ES_tradnl"/>
        </w:rPr>
        <w:t>Aique.Ed</w:t>
      </w:r>
      <w:proofErr w:type="spellEnd"/>
      <w:proofErr w:type="gramStart"/>
      <w:r w:rsidRPr="00EA07CB">
        <w:rPr>
          <w:rStyle w:val="Ninguno"/>
          <w:rFonts w:ascii="Arial" w:hAnsi="Arial"/>
          <w:bCs/>
          <w:lang w:val="es-ES_tradnl"/>
        </w:rPr>
        <w:t xml:space="preserve">.  356 </w:t>
      </w:r>
      <w:proofErr w:type="gramEnd"/>
      <w:r w:rsidRPr="00EA07CB">
        <w:rPr>
          <w:rStyle w:val="Ninguno"/>
          <w:rFonts w:ascii="Arial" w:hAnsi="Arial"/>
          <w:bCs/>
          <w:lang w:val="es-ES_tradnl"/>
        </w:rPr>
        <w:t xml:space="preserve"> pág.</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Alonso, María E; </w:t>
      </w:r>
      <w:proofErr w:type="spellStart"/>
      <w:r w:rsidRPr="00EA07CB">
        <w:rPr>
          <w:rStyle w:val="Ninguno"/>
          <w:rFonts w:ascii="Arial" w:hAnsi="Arial"/>
          <w:bCs/>
          <w:lang w:val="es-ES_tradnl"/>
        </w:rPr>
        <w:t>Elisalde</w:t>
      </w:r>
      <w:proofErr w:type="spellEnd"/>
      <w:r w:rsidRPr="00EA07CB">
        <w:rPr>
          <w:rStyle w:val="Ninguno"/>
          <w:rFonts w:ascii="Arial" w:hAnsi="Arial"/>
          <w:bCs/>
          <w:lang w:val="es-ES_tradnl"/>
        </w:rPr>
        <w:t xml:space="preserve">, Roberto y </w:t>
      </w:r>
      <w:proofErr w:type="spellStart"/>
      <w:r w:rsidRPr="00EA07CB">
        <w:rPr>
          <w:rStyle w:val="Ninguno"/>
          <w:rFonts w:ascii="Arial" w:hAnsi="Arial"/>
          <w:bCs/>
          <w:lang w:val="es-ES_tradnl"/>
        </w:rPr>
        <w:t>Vazquez</w:t>
      </w:r>
      <w:proofErr w:type="spellEnd"/>
      <w:r w:rsidRPr="00EA07CB">
        <w:rPr>
          <w:rStyle w:val="Ninguno"/>
          <w:rFonts w:ascii="Arial" w:hAnsi="Arial"/>
          <w:bCs/>
          <w:lang w:val="es-ES_tradnl"/>
        </w:rPr>
        <w:t xml:space="preserve">, Enrique. Historia: La </w:t>
      </w:r>
      <w:proofErr w:type="spellStart"/>
      <w:r w:rsidRPr="00EA07CB">
        <w:rPr>
          <w:rStyle w:val="Ninguno"/>
          <w:rFonts w:ascii="Arial" w:hAnsi="Arial"/>
          <w:bCs/>
          <w:lang w:val="es-ES_tradnl"/>
        </w:rPr>
        <w:t>Agentina</w:t>
      </w:r>
      <w:proofErr w:type="spellEnd"/>
      <w:r w:rsidRPr="00EA07CB">
        <w:rPr>
          <w:rStyle w:val="Ninguno"/>
          <w:rFonts w:ascii="Arial" w:hAnsi="Arial"/>
          <w:bCs/>
          <w:lang w:val="es-ES_tradnl"/>
        </w:rPr>
        <w:t xml:space="preserve"> del siglo XX. Guía para el docente. Bs.As. 1997. </w:t>
      </w:r>
      <w:proofErr w:type="spellStart"/>
      <w:r w:rsidRPr="00EA07CB">
        <w:rPr>
          <w:rStyle w:val="Ninguno"/>
          <w:rFonts w:ascii="Arial" w:hAnsi="Arial"/>
          <w:bCs/>
          <w:lang w:val="es-ES_tradnl"/>
        </w:rPr>
        <w:t>Aique.Ed</w:t>
      </w:r>
      <w:proofErr w:type="spellEnd"/>
      <w:proofErr w:type="gramStart"/>
      <w:r w:rsidRPr="00EA07CB">
        <w:rPr>
          <w:rStyle w:val="Ninguno"/>
          <w:rFonts w:ascii="Arial" w:hAnsi="Arial"/>
          <w:bCs/>
          <w:lang w:val="es-ES_tradnl"/>
        </w:rPr>
        <w:t xml:space="preserve">.  47 </w:t>
      </w:r>
      <w:proofErr w:type="gramEnd"/>
      <w:r w:rsidRPr="00EA07CB">
        <w:rPr>
          <w:rStyle w:val="Ninguno"/>
          <w:rFonts w:ascii="Arial" w:hAnsi="Arial"/>
          <w:bCs/>
          <w:lang w:val="es-ES_tradnl"/>
        </w:rPr>
        <w:t xml:space="preserve"> pág.</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Alonso M., </w:t>
      </w:r>
      <w:proofErr w:type="spellStart"/>
      <w:r w:rsidRPr="00EA07CB">
        <w:rPr>
          <w:rStyle w:val="Ninguno"/>
          <w:rFonts w:ascii="Arial" w:hAnsi="Arial"/>
          <w:bCs/>
          <w:lang w:val="es-ES_tradnl"/>
        </w:rPr>
        <w:t>Elisalde</w:t>
      </w:r>
      <w:proofErr w:type="spellEnd"/>
      <w:r w:rsidRPr="00EA07CB">
        <w:rPr>
          <w:rStyle w:val="Ninguno"/>
          <w:rFonts w:ascii="Arial" w:hAnsi="Arial"/>
          <w:bCs/>
          <w:lang w:val="es-ES_tradnl"/>
        </w:rPr>
        <w:t xml:space="preserve"> R. y </w:t>
      </w:r>
      <w:proofErr w:type="spellStart"/>
      <w:r w:rsidRPr="00EA07CB">
        <w:rPr>
          <w:rStyle w:val="Ninguno"/>
          <w:rFonts w:ascii="Arial" w:hAnsi="Arial"/>
          <w:bCs/>
          <w:lang w:val="es-ES_tradnl"/>
        </w:rPr>
        <w:t>Vazquez</w:t>
      </w:r>
      <w:proofErr w:type="spellEnd"/>
      <w:r w:rsidRPr="00EA07CB">
        <w:rPr>
          <w:rStyle w:val="Ninguno"/>
          <w:rFonts w:ascii="Arial" w:hAnsi="Arial"/>
          <w:bCs/>
          <w:lang w:val="es-ES_tradnl"/>
        </w:rPr>
        <w:t xml:space="preserve"> E</w:t>
      </w:r>
      <w:proofErr w:type="gramStart"/>
      <w:r w:rsidRPr="00EA07CB">
        <w:rPr>
          <w:rStyle w:val="Ninguno"/>
          <w:rFonts w:ascii="Arial" w:hAnsi="Arial"/>
          <w:bCs/>
          <w:lang w:val="es-ES_tradnl"/>
        </w:rPr>
        <w:t>.(</w:t>
      </w:r>
      <w:proofErr w:type="gramEnd"/>
      <w:r w:rsidRPr="00EA07CB">
        <w:rPr>
          <w:rStyle w:val="Ninguno"/>
          <w:rFonts w:ascii="Arial" w:hAnsi="Arial"/>
          <w:bCs/>
          <w:lang w:val="es-ES_tradnl"/>
        </w:rPr>
        <w:t xml:space="preserve">1994) Guía para el docente. </w:t>
      </w:r>
      <w:proofErr w:type="spellStart"/>
      <w:r w:rsidRPr="00EA07CB">
        <w:rPr>
          <w:rStyle w:val="Ninguno"/>
          <w:rFonts w:ascii="Arial" w:hAnsi="Arial"/>
          <w:bCs/>
          <w:lang w:val="es-ES_tradnl"/>
        </w:rPr>
        <w:t>Historia.Bs.As</w:t>
      </w:r>
      <w:proofErr w:type="spellEnd"/>
      <w:r w:rsidRPr="00EA07CB">
        <w:rPr>
          <w:rStyle w:val="Ninguno"/>
          <w:rFonts w:ascii="Arial" w:hAnsi="Arial"/>
          <w:bCs/>
          <w:lang w:val="es-ES_tradnl"/>
        </w:rPr>
        <w:t xml:space="preserve">. </w:t>
      </w:r>
      <w:proofErr w:type="spellStart"/>
      <w:r w:rsidRPr="00EA07CB">
        <w:rPr>
          <w:rStyle w:val="Ninguno"/>
          <w:rFonts w:ascii="Arial" w:hAnsi="Arial"/>
          <w:bCs/>
          <w:lang w:val="es-ES_tradnl"/>
        </w:rPr>
        <w:t>Aique</w:t>
      </w:r>
      <w:proofErr w:type="spellEnd"/>
      <w:r w:rsidRPr="00EA07CB">
        <w:rPr>
          <w:rStyle w:val="Ninguno"/>
          <w:rFonts w:ascii="Arial" w:hAnsi="Arial"/>
          <w:bCs/>
          <w:lang w:val="es-ES_tradnl"/>
        </w:rPr>
        <w:t>.</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Benejam</w:t>
      </w:r>
      <w:proofErr w:type="spellEnd"/>
      <w:r w:rsidRPr="00EA07CB">
        <w:rPr>
          <w:rStyle w:val="Ninguno"/>
          <w:rFonts w:ascii="Arial" w:hAnsi="Arial"/>
          <w:bCs/>
          <w:lang w:val="es-ES_tradnl"/>
        </w:rPr>
        <w:t xml:space="preserve">, Pilar; </w:t>
      </w:r>
      <w:proofErr w:type="spellStart"/>
      <w:r w:rsidRPr="00EA07CB">
        <w:rPr>
          <w:rStyle w:val="Ninguno"/>
          <w:rFonts w:ascii="Arial" w:hAnsi="Arial"/>
          <w:bCs/>
          <w:lang w:val="es-ES_tradnl"/>
        </w:rPr>
        <w:t>Pages</w:t>
      </w:r>
      <w:proofErr w:type="spellEnd"/>
      <w:r w:rsidRPr="00EA07CB">
        <w:rPr>
          <w:rStyle w:val="Ninguno"/>
          <w:rFonts w:ascii="Arial" w:hAnsi="Arial"/>
          <w:bCs/>
          <w:lang w:val="es-ES_tradnl"/>
        </w:rPr>
        <w:t xml:space="preserve"> Joan (</w:t>
      </w:r>
      <w:proofErr w:type="spellStart"/>
      <w:r w:rsidRPr="00EA07CB">
        <w:rPr>
          <w:rStyle w:val="Ninguno"/>
          <w:rFonts w:ascii="Arial" w:hAnsi="Arial"/>
          <w:bCs/>
          <w:lang w:val="es-ES_tradnl"/>
        </w:rPr>
        <w:t>coor</w:t>
      </w:r>
      <w:proofErr w:type="spellEnd"/>
      <w:r w:rsidRPr="00EA07CB">
        <w:rPr>
          <w:rStyle w:val="Ninguno"/>
          <w:rFonts w:ascii="Arial" w:hAnsi="Arial"/>
          <w:bCs/>
          <w:lang w:val="es-ES_tradnl"/>
        </w:rPr>
        <w:t>.)</w:t>
      </w:r>
      <w:proofErr w:type="gramStart"/>
      <w:r w:rsidRPr="00EA07CB">
        <w:rPr>
          <w:rStyle w:val="Ninguno"/>
          <w:rFonts w:ascii="Arial" w:hAnsi="Arial"/>
          <w:bCs/>
          <w:lang w:val="es-ES_tradnl"/>
        </w:rPr>
        <w:t>;Comes</w:t>
      </w:r>
      <w:proofErr w:type="gramEnd"/>
      <w:r w:rsidRPr="00EA07CB">
        <w:rPr>
          <w:rStyle w:val="Ninguno"/>
          <w:rFonts w:ascii="Arial" w:hAnsi="Arial"/>
          <w:bCs/>
          <w:lang w:val="es-ES_tradnl"/>
        </w:rPr>
        <w:t xml:space="preserve">, Pilar y </w:t>
      </w:r>
      <w:proofErr w:type="spellStart"/>
      <w:r w:rsidRPr="00EA07CB">
        <w:rPr>
          <w:rStyle w:val="Ninguno"/>
          <w:rFonts w:ascii="Arial" w:hAnsi="Arial"/>
          <w:bCs/>
          <w:lang w:val="es-ES_tradnl"/>
        </w:rPr>
        <w:t>Quinquer</w:t>
      </w:r>
      <w:proofErr w:type="spellEnd"/>
      <w:r w:rsidRPr="00EA07CB">
        <w:rPr>
          <w:rStyle w:val="Ninguno"/>
          <w:rFonts w:ascii="Arial" w:hAnsi="Arial"/>
          <w:bCs/>
          <w:lang w:val="es-ES_tradnl"/>
        </w:rPr>
        <w:t xml:space="preserve">, </w:t>
      </w:r>
      <w:proofErr w:type="spellStart"/>
      <w:r w:rsidRPr="00EA07CB">
        <w:rPr>
          <w:rStyle w:val="Ninguno"/>
          <w:rFonts w:ascii="Arial" w:hAnsi="Arial"/>
          <w:bCs/>
          <w:lang w:val="es-ES_tradnl"/>
        </w:rPr>
        <w:t>Dolors</w:t>
      </w:r>
      <w:proofErr w:type="spellEnd"/>
      <w:r w:rsidRPr="00EA07CB">
        <w:rPr>
          <w:rStyle w:val="Ninguno"/>
          <w:rFonts w:ascii="Arial" w:hAnsi="Arial"/>
          <w:bCs/>
          <w:lang w:val="es-ES_tradnl"/>
        </w:rPr>
        <w:t xml:space="preserve"> (1997) Enseñar y aprender Ciencias Sociales, Geografía e Historia en la educación secundaria. Bs.As. Cuadernos de formación del profesorado No 6.Ministerio de  Cultura y Educación de la Nación.</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Carretero, Mario y otros</w:t>
      </w:r>
      <w:proofErr w:type="gramStart"/>
      <w:r w:rsidRPr="00EA07CB">
        <w:rPr>
          <w:rStyle w:val="Ninguno"/>
          <w:rFonts w:ascii="Arial" w:hAnsi="Arial"/>
          <w:bCs/>
          <w:lang w:val="es-ES_tradnl"/>
        </w:rPr>
        <w:t>.(</w:t>
      </w:r>
      <w:proofErr w:type="gramEnd"/>
      <w:r w:rsidRPr="00EA07CB">
        <w:rPr>
          <w:rStyle w:val="Ninguno"/>
          <w:rFonts w:ascii="Arial" w:hAnsi="Arial"/>
          <w:bCs/>
          <w:lang w:val="es-ES_tradnl"/>
        </w:rPr>
        <w:t>1989) La enseñanza de las Ciencias sociales.  Visor distribuciones. Madrid. España.</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DI Tella, Torcuato y otros; Diccionario de Ciencias Sociales y políticas, Bs. As.: </w:t>
      </w:r>
      <w:proofErr w:type="spellStart"/>
      <w:r w:rsidRPr="00EA07CB">
        <w:rPr>
          <w:rStyle w:val="Ninguno"/>
          <w:rFonts w:ascii="Arial" w:hAnsi="Arial"/>
          <w:bCs/>
          <w:lang w:val="es-ES_tradnl"/>
        </w:rPr>
        <w:t>Emece</w:t>
      </w:r>
      <w:proofErr w:type="spellEnd"/>
      <w:r w:rsidRPr="00EA07CB">
        <w:rPr>
          <w:rStyle w:val="Ninguno"/>
          <w:rFonts w:ascii="Arial" w:hAnsi="Arial"/>
          <w:bCs/>
          <w:lang w:val="es-ES_tradnl"/>
        </w:rPr>
        <w:t>, 2001</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Durán, d., Daguerre, C y </w:t>
      </w:r>
      <w:proofErr w:type="spellStart"/>
      <w:r w:rsidRPr="00EA07CB">
        <w:rPr>
          <w:rStyle w:val="Ninguno"/>
          <w:rFonts w:ascii="Arial" w:hAnsi="Arial"/>
          <w:bCs/>
          <w:lang w:val="es-ES_tradnl"/>
        </w:rPr>
        <w:t>Lara</w:t>
      </w:r>
      <w:proofErr w:type="gramStart"/>
      <w:r w:rsidRPr="00EA07CB">
        <w:rPr>
          <w:rStyle w:val="Ninguno"/>
          <w:rFonts w:ascii="Arial" w:hAnsi="Arial"/>
          <w:bCs/>
          <w:lang w:val="es-ES_tradnl"/>
        </w:rPr>
        <w:t>,A</w:t>
      </w:r>
      <w:proofErr w:type="spellEnd"/>
      <w:proofErr w:type="gramEnd"/>
      <w:r w:rsidRPr="00EA07CB">
        <w:rPr>
          <w:rStyle w:val="Ninguno"/>
          <w:rFonts w:ascii="Arial" w:hAnsi="Arial"/>
          <w:bCs/>
          <w:lang w:val="es-ES_tradnl"/>
        </w:rPr>
        <w:t xml:space="preserve">. Cambios mundiales para una Geografía renovada. Ed. Troquel. Bs.As. 1996. </w:t>
      </w:r>
      <w:proofErr w:type="spellStart"/>
      <w:r w:rsidRPr="00EA07CB">
        <w:rPr>
          <w:rStyle w:val="Ninguno"/>
          <w:rFonts w:ascii="Arial" w:hAnsi="Arial"/>
          <w:bCs/>
          <w:lang w:val="es-ES_tradnl"/>
        </w:rPr>
        <w:t>Escolar.Bs</w:t>
      </w:r>
      <w:proofErr w:type="spellEnd"/>
      <w:r w:rsidRPr="00EA07CB">
        <w:rPr>
          <w:rStyle w:val="Ninguno"/>
          <w:rFonts w:ascii="Arial" w:hAnsi="Arial"/>
          <w:bCs/>
          <w:lang w:val="es-ES_tradnl"/>
        </w:rPr>
        <w:t>. As. Ed. Troquel.</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Durán, Diana, </w:t>
      </w:r>
      <w:proofErr w:type="spellStart"/>
      <w:r w:rsidRPr="00EA07CB">
        <w:rPr>
          <w:rStyle w:val="Ninguno"/>
          <w:rFonts w:ascii="Arial" w:hAnsi="Arial"/>
          <w:bCs/>
          <w:lang w:val="es-ES_tradnl"/>
        </w:rPr>
        <w:t>Goegrafía</w:t>
      </w:r>
      <w:proofErr w:type="spellEnd"/>
      <w:r w:rsidRPr="00EA07CB">
        <w:rPr>
          <w:rStyle w:val="Ninguno"/>
          <w:rFonts w:ascii="Arial" w:hAnsi="Arial"/>
          <w:bCs/>
          <w:lang w:val="es-ES_tradnl"/>
        </w:rPr>
        <w:t xml:space="preserve"> y transformación curricular, bs. As.: Ministerio de cultura y Educación de la Nación, Lugar editorial, 1996, Red Federal de Formación.</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Fernández, Palmira y otros. Enseñar Historia argentina contemporánea. Historia oral, cine y prensa escrita. </w:t>
      </w:r>
      <w:proofErr w:type="spellStart"/>
      <w:r w:rsidRPr="00EA07CB">
        <w:rPr>
          <w:rStyle w:val="Ninguno"/>
          <w:rFonts w:ascii="Arial" w:hAnsi="Arial"/>
          <w:bCs/>
          <w:lang w:val="es-ES_tradnl"/>
        </w:rPr>
        <w:t>Aiqué</w:t>
      </w:r>
      <w:proofErr w:type="spellEnd"/>
      <w:r w:rsidRPr="00EA07CB">
        <w:rPr>
          <w:rStyle w:val="Ninguno"/>
          <w:rFonts w:ascii="Arial" w:hAnsi="Arial"/>
          <w:bCs/>
          <w:lang w:val="es-ES_tradnl"/>
        </w:rPr>
        <w:t>. Bs.As. 2000.</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Finocchio</w:t>
      </w:r>
      <w:proofErr w:type="spellEnd"/>
      <w:r w:rsidRPr="00EA07CB">
        <w:rPr>
          <w:rStyle w:val="Ninguno"/>
          <w:rFonts w:ascii="Arial" w:hAnsi="Arial"/>
          <w:bCs/>
          <w:lang w:val="es-ES_tradnl"/>
        </w:rPr>
        <w:t>, Silvia. Enseñar ciencias Sociales. Troquel. Bs.As. 1993.</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Grimson</w:t>
      </w:r>
      <w:proofErr w:type="spellEnd"/>
      <w:r w:rsidRPr="00EA07CB">
        <w:rPr>
          <w:rStyle w:val="Ninguno"/>
          <w:rFonts w:ascii="Arial" w:hAnsi="Arial"/>
          <w:bCs/>
          <w:lang w:val="es-ES_tradnl"/>
        </w:rPr>
        <w:t xml:space="preserve">, Alejandro y Emilio </w:t>
      </w:r>
      <w:proofErr w:type="spellStart"/>
      <w:r w:rsidRPr="00EA07CB">
        <w:rPr>
          <w:rStyle w:val="Ninguno"/>
          <w:rFonts w:ascii="Arial" w:hAnsi="Arial"/>
          <w:bCs/>
          <w:lang w:val="es-ES_tradnl"/>
        </w:rPr>
        <w:t>Tenti</w:t>
      </w:r>
      <w:proofErr w:type="spellEnd"/>
      <w:r w:rsidRPr="00EA07CB">
        <w:rPr>
          <w:rStyle w:val="Ninguno"/>
          <w:rFonts w:ascii="Arial" w:hAnsi="Arial"/>
          <w:bCs/>
          <w:lang w:val="es-ES_tradnl"/>
        </w:rPr>
        <w:t xml:space="preserve"> </w:t>
      </w:r>
      <w:proofErr w:type="spellStart"/>
      <w:r w:rsidRPr="00EA07CB">
        <w:rPr>
          <w:rStyle w:val="Ninguno"/>
          <w:rFonts w:ascii="Arial" w:hAnsi="Arial"/>
          <w:bCs/>
          <w:lang w:val="es-ES_tradnl"/>
        </w:rPr>
        <w:t>Fanfani</w:t>
      </w:r>
      <w:proofErr w:type="spellEnd"/>
      <w:r w:rsidRPr="00EA07CB">
        <w:rPr>
          <w:rStyle w:val="Ninguno"/>
          <w:rFonts w:ascii="Arial" w:hAnsi="Arial"/>
          <w:bCs/>
          <w:lang w:val="es-ES_tradnl"/>
        </w:rPr>
        <w:t>. Mitomanías de la educación argentina. Crítica de las frases hechas, las medias verdades y las soluciones mágicas. Bs.As.: Siglo XXI, 2014, 268 pp.</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Min. De </w:t>
      </w:r>
      <w:proofErr w:type="spellStart"/>
      <w:r w:rsidRPr="00EA07CB">
        <w:rPr>
          <w:rStyle w:val="Ninguno"/>
          <w:rFonts w:ascii="Arial" w:hAnsi="Arial"/>
          <w:bCs/>
          <w:lang w:val="es-ES_tradnl"/>
        </w:rPr>
        <w:t>Educ</w:t>
      </w:r>
      <w:proofErr w:type="spellEnd"/>
      <w:r w:rsidRPr="00EA07CB">
        <w:rPr>
          <w:rStyle w:val="Ninguno"/>
          <w:rFonts w:ascii="Arial" w:hAnsi="Arial"/>
          <w:bCs/>
          <w:lang w:val="es-ES_tradnl"/>
        </w:rPr>
        <w:t xml:space="preserve">. </w:t>
      </w:r>
      <w:proofErr w:type="gramStart"/>
      <w:r w:rsidRPr="00EA07CB">
        <w:rPr>
          <w:rStyle w:val="Ninguno"/>
          <w:rFonts w:ascii="Arial" w:hAnsi="Arial"/>
          <w:bCs/>
          <w:lang w:val="es-ES_tradnl"/>
        </w:rPr>
        <w:t>de</w:t>
      </w:r>
      <w:proofErr w:type="gramEnd"/>
      <w:r w:rsidRPr="00EA07CB">
        <w:rPr>
          <w:rStyle w:val="Ninguno"/>
          <w:rFonts w:ascii="Arial" w:hAnsi="Arial"/>
          <w:bCs/>
          <w:lang w:val="es-ES_tradnl"/>
        </w:rPr>
        <w:t xml:space="preserve"> la Nación. CFE, Filo UBA. Nuestra escuela .La enseñanza de la Historia a partir de la incorporación de la TIC.</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Min. De </w:t>
      </w:r>
      <w:proofErr w:type="spellStart"/>
      <w:r w:rsidRPr="00EA07CB">
        <w:rPr>
          <w:rStyle w:val="Ninguno"/>
          <w:rFonts w:ascii="Arial" w:hAnsi="Arial"/>
          <w:bCs/>
          <w:lang w:val="es-ES_tradnl"/>
        </w:rPr>
        <w:t>Educ</w:t>
      </w:r>
      <w:proofErr w:type="spellEnd"/>
      <w:r w:rsidRPr="00EA07CB">
        <w:rPr>
          <w:rStyle w:val="Ninguno"/>
          <w:rFonts w:ascii="Arial" w:hAnsi="Arial"/>
          <w:bCs/>
          <w:lang w:val="es-ES_tradnl"/>
        </w:rPr>
        <w:t xml:space="preserve">. </w:t>
      </w:r>
      <w:proofErr w:type="gramStart"/>
      <w:r w:rsidRPr="00EA07CB">
        <w:rPr>
          <w:rStyle w:val="Ninguno"/>
          <w:rFonts w:ascii="Arial" w:hAnsi="Arial"/>
          <w:bCs/>
          <w:lang w:val="es-ES_tradnl"/>
        </w:rPr>
        <w:t>de</w:t>
      </w:r>
      <w:proofErr w:type="gramEnd"/>
      <w:r w:rsidRPr="00EA07CB">
        <w:rPr>
          <w:rStyle w:val="Ninguno"/>
          <w:rFonts w:ascii="Arial" w:hAnsi="Arial"/>
          <w:bCs/>
          <w:lang w:val="es-ES_tradnl"/>
        </w:rPr>
        <w:t xml:space="preserve"> la Nación. Cuadernos de trabajo. Serie política educativa. Módulo 1. Nuestra escuela. </w:t>
      </w:r>
      <w:proofErr w:type="spellStart"/>
      <w:r w:rsidRPr="00EA07CB">
        <w:rPr>
          <w:rStyle w:val="Ninguno"/>
          <w:rFonts w:ascii="Arial" w:hAnsi="Arial"/>
          <w:bCs/>
          <w:lang w:val="es-ES_tradnl"/>
        </w:rPr>
        <w:t>Bs.As</w:t>
      </w:r>
      <w:proofErr w:type="spellEnd"/>
      <w:r w:rsidRPr="00EA07CB">
        <w:rPr>
          <w:rStyle w:val="Ninguno"/>
          <w:rFonts w:ascii="Arial" w:hAnsi="Arial"/>
          <w:bCs/>
          <w:lang w:val="es-ES_tradnl"/>
        </w:rPr>
        <w:t>: 2014, 40 pp.</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Min. De </w:t>
      </w:r>
      <w:proofErr w:type="spellStart"/>
      <w:r w:rsidRPr="00EA07CB">
        <w:rPr>
          <w:rStyle w:val="Ninguno"/>
          <w:rFonts w:ascii="Arial" w:hAnsi="Arial"/>
          <w:bCs/>
          <w:lang w:val="es-ES_tradnl"/>
        </w:rPr>
        <w:t>Educ</w:t>
      </w:r>
      <w:proofErr w:type="spellEnd"/>
      <w:r w:rsidRPr="00EA07CB">
        <w:rPr>
          <w:rStyle w:val="Ninguno"/>
          <w:rFonts w:ascii="Arial" w:hAnsi="Arial"/>
          <w:bCs/>
          <w:lang w:val="es-ES_tradnl"/>
        </w:rPr>
        <w:t xml:space="preserve">. </w:t>
      </w:r>
      <w:proofErr w:type="gramStart"/>
      <w:r w:rsidRPr="00EA07CB">
        <w:rPr>
          <w:rStyle w:val="Ninguno"/>
          <w:rFonts w:ascii="Arial" w:hAnsi="Arial"/>
          <w:bCs/>
          <w:lang w:val="es-ES_tradnl"/>
        </w:rPr>
        <w:t>de</w:t>
      </w:r>
      <w:proofErr w:type="gramEnd"/>
      <w:r w:rsidRPr="00EA07CB">
        <w:rPr>
          <w:rStyle w:val="Ninguno"/>
          <w:rFonts w:ascii="Arial" w:hAnsi="Arial"/>
          <w:bCs/>
          <w:lang w:val="es-ES_tradnl"/>
        </w:rPr>
        <w:t xml:space="preserve"> la Nación. </w:t>
      </w:r>
      <w:proofErr w:type="spellStart"/>
      <w:r w:rsidRPr="00EA07CB">
        <w:rPr>
          <w:rStyle w:val="Ninguno"/>
          <w:rFonts w:ascii="Arial" w:hAnsi="Arial"/>
          <w:bCs/>
          <w:lang w:val="es-ES_tradnl"/>
        </w:rPr>
        <w:t>Adamoli</w:t>
      </w:r>
      <w:proofErr w:type="spellEnd"/>
      <w:r w:rsidRPr="00EA07CB">
        <w:rPr>
          <w:rStyle w:val="Ninguno"/>
          <w:rFonts w:ascii="Arial" w:hAnsi="Arial"/>
          <w:bCs/>
          <w:lang w:val="es-ES_tradnl"/>
        </w:rPr>
        <w:t>, María Celeste. Pensar la Democracia. Treinta ejercicios para trabajar en el aula. Bs.As.: Enero de 2014, 165 pp.</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Min. De </w:t>
      </w:r>
      <w:proofErr w:type="spellStart"/>
      <w:r w:rsidRPr="00EA07CB">
        <w:rPr>
          <w:rStyle w:val="Ninguno"/>
          <w:rFonts w:ascii="Arial" w:hAnsi="Arial"/>
          <w:bCs/>
          <w:lang w:val="es-ES_tradnl"/>
        </w:rPr>
        <w:t>Educ</w:t>
      </w:r>
      <w:proofErr w:type="spellEnd"/>
      <w:r w:rsidRPr="00EA07CB">
        <w:rPr>
          <w:rStyle w:val="Ninguno"/>
          <w:rFonts w:ascii="Arial" w:hAnsi="Arial"/>
          <w:bCs/>
          <w:lang w:val="es-ES_tradnl"/>
        </w:rPr>
        <w:t xml:space="preserve">. </w:t>
      </w:r>
      <w:proofErr w:type="gramStart"/>
      <w:r w:rsidRPr="00EA07CB">
        <w:rPr>
          <w:rStyle w:val="Ninguno"/>
          <w:rFonts w:ascii="Arial" w:hAnsi="Arial"/>
          <w:bCs/>
          <w:lang w:val="es-ES_tradnl"/>
        </w:rPr>
        <w:t>de</w:t>
      </w:r>
      <w:proofErr w:type="gramEnd"/>
      <w:r w:rsidRPr="00EA07CB">
        <w:rPr>
          <w:rStyle w:val="Ninguno"/>
          <w:rFonts w:ascii="Arial" w:hAnsi="Arial"/>
          <w:bCs/>
          <w:lang w:val="es-ES_tradnl"/>
        </w:rPr>
        <w:t xml:space="preserve"> la Nación, </w:t>
      </w:r>
      <w:proofErr w:type="spellStart"/>
      <w:r w:rsidRPr="00EA07CB">
        <w:rPr>
          <w:rStyle w:val="Ninguno"/>
          <w:rFonts w:ascii="Arial" w:hAnsi="Arial"/>
          <w:bCs/>
          <w:lang w:val="es-ES_tradnl"/>
        </w:rPr>
        <w:t>Adamoli</w:t>
      </w:r>
      <w:proofErr w:type="spellEnd"/>
      <w:r w:rsidRPr="00EA07CB">
        <w:rPr>
          <w:rStyle w:val="Ninguno"/>
          <w:rFonts w:ascii="Arial" w:hAnsi="Arial"/>
          <w:bCs/>
          <w:lang w:val="es-ES_tradnl"/>
        </w:rPr>
        <w:t>, María Celeste. Terrorismo de Estado en Argentina. Preguntas, respuestas y propuestas para su enseñanza. Bs.As.: 2014, 189 pp.</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Min. De </w:t>
      </w:r>
      <w:proofErr w:type="spellStart"/>
      <w:r w:rsidRPr="00EA07CB">
        <w:rPr>
          <w:rStyle w:val="Ninguno"/>
          <w:rFonts w:ascii="Arial" w:hAnsi="Arial"/>
          <w:bCs/>
          <w:lang w:val="es-ES_tradnl"/>
        </w:rPr>
        <w:t>Educ</w:t>
      </w:r>
      <w:proofErr w:type="spellEnd"/>
      <w:r w:rsidRPr="00EA07CB">
        <w:rPr>
          <w:rStyle w:val="Ninguno"/>
          <w:rFonts w:ascii="Arial" w:hAnsi="Arial"/>
          <w:bCs/>
          <w:lang w:val="es-ES_tradnl"/>
        </w:rPr>
        <w:t xml:space="preserve">. </w:t>
      </w:r>
      <w:proofErr w:type="gramStart"/>
      <w:r w:rsidRPr="00EA07CB">
        <w:rPr>
          <w:rStyle w:val="Ninguno"/>
          <w:rFonts w:ascii="Arial" w:hAnsi="Arial"/>
          <w:bCs/>
          <w:lang w:val="es-ES_tradnl"/>
        </w:rPr>
        <w:t>de</w:t>
      </w:r>
      <w:proofErr w:type="gramEnd"/>
      <w:r w:rsidRPr="00EA07CB">
        <w:rPr>
          <w:rStyle w:val="Ninguno"/>
          <w:rFonts w:ascii="Arial" w:hAnsi="Arial"/>
          <w:bCs/>
          <w:lang w:val="es-ES_tradnl"/>
        </w:rPr>
        <w:t xml:space="preserve"> la Nación. </w:t>
      </w:r>
      <w:proofErr w:type="spellStart"/>
      <w:r w:rsidRPr="00EA07CB">
        <w:rPr>
          <w:rStyle w:val="Ninguno"/>
          <w:rFonts w:ascii="Arial" w:hAnsi="Arial"/>
          <w:bCs/>
          <w:lang w:val="es-ES_tradnl"/>
        </w:rPr>
        <w:t>Adamoli</w:t>
      </w:r>
      <w:proofErr w:type="spellEnd"/>
      <w:r w:rsidRPr="00EA07CB">
        <w:rPr>
          <w:rStyle w:val="Ninguno"/>
          <w:rFonts w:ascii="Arial" w:hAnsi="Arial"/>
          <w:bCs/>
          <w:lang w:val="es-ES_tradnl"/>
        </w:rPr>
        <w:t xml:space="preserve">, María Celeste. Pensar Malvinas. Una selección de documentales, testimoniales, ficcionales  y fotográficos para trabajar en el aula. </w:t>
      </w:r>
      <w:proofErr w:type="spellStart"/>
      <w:r w:rsidRPr="00EA07CB">
        <w:rPr>
          <w:rStyle w:val="Ninguno"/>
          <w:rFonts w:ascii="Arial" w:hAnsi="Arial"/>
          <w:bCs/>
          <w:lang w:val="es-ES_tradnl"/>
        </w:rPr>
        <w:t>Bs.As</w:t>
      </w:r>
      <w:proofErr w:type="spellEnd"/>
      <w:r w:rsidRPr="00EA07CB">
        <w:rPr>
          <w:rStyle w:val="Ninguno"/>
          <w:rFonts w:ascii="Arial" w:hAnsi="Arial"/>
          <w:bCs/>
          <w:lang w:val="es-ES_tradnl"/>
        </w:rPr>
        <w:t>: 2014, 249 pp.</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Min. De </w:t>
      </w:r>
      <w:proofErr w:type="spellStart"/>
      <w:r w:rsidRPr="00EA07CB">
        <w:rPr>
          <w:rStyle w:val="Ninguno"/>
          <w:rFonts w:ascii="Arial" w:hAnsi="Arial"/>
          <w:bCs/>
          <w:lang w:val="es-ES_tradnl"/>
        </w:rPr>
        <w:t>Educ</w:t>
      </w:r>
      <w:proofErr w:type="spellEnd"/>
      <w:r w:rsidRPr="00EA07CB">
        <w:rPr>
          <w:rStyle w:val="Ninguno"/>
          <w:rFonts w:ascii="Arial" w:hAnsi="Arial"/>
          <w:bCs/>
          <w:lang w:val="es-ES_tradnl"/>
        </w:rPr>
        <w:t xml:space="preserve">. </w:t>
      </w:r>
      <w:proofErr w:type="gramStart"/>
      <w:r w:rsidRPr="00EA07CB">
        <w:rPr>
          <w:rStyle w:val="Ninguno"/>
          <w:rFonts w:ascii="Arial" w:hAnsi="Arial"/>
          <w:bCs/>
          <w:lang w:val="es-ES_tradnl"/>
        </w:rPr>
        <w:t>de</w:t>
      </w:r>
      <w:proofErr w:type="gramEnd"/>
      <w:r w:rsidRPr="00EA07CB">
        <w:rPr>
          <w:rStyle w:val="Ninguno"/>
          <w:rFonts w:ascii="Arial" w:hAnsi="Arial"/>
          <w:bCs/>
          <w:lang w:val="es-ES_tradnl"/>
        </w:rPr>
        <w:t xml:space="preserve"> la Nación. Múltiples voces para el bicentenario. Material complementario para Historia y Formación ética y ciudadana. Bs.As.: 2012, 35 pp.</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Ossanna</w:t>
      </w:r>
      <w:proofErr w:type="spellEnd"/>
      <w:r w:rsidRPr="00EA07CB">
        <w:rPr>
          <w:rStyle w:val="Ninguno"/>
          <w:rFonts w:ascii="Arial" w:hAnsi="Arial"/>
          <w:bCs/>
          <w:lang w:val="es-ES_tradnl"/>
        </w:rPr>
        <w:t xml:space="preserve">, E.; </w:t>
      </w:r>
      <w:proofErr w:type="spellStart"/>
      <w:r w:rsidRPr="00EA07CB">
        <w:rPr>
          <w:rStyle w:val="Ninguno"/>
          <w:rFonts w:ascii="Arial" w:hAnsi="Arial"/>
          <w:bCs/>
          <w:lang w:val="es-ES_tradnl"/>
        </w:rPr>
        <w:t>Bargellini</w:t>
      </w:r>
      <w:proofErr w:type="spellEnd"/>
      <w:r w:rsidRPr="00EA07CB">
        <w:rPr>
          <w:rStyle w:val="Ninguno"/>
          <w:rFonts w:ascii="Arial" w:hAnsi="Arial"/>
          <w:bCs/>
          <w:lang w:val="es-ES_tradnl"/>
        </w:rPr>
        <w:t xml:space="preserve"> y Laurino. El material didáctico en la enseñanza de la Historia. Ed el </w:t>
      </w:r>
      <w:proofErr w:type="gramStart"/>
      <w:r w:rsidRPr="00EA07CB">
        <w:rPr>
          <w:rStyle w:val="Ninguno"/>
          <w:rFonts w:ascii="Arial" w:hAnsi="Arial"/>
          <w:bCs/>
          <w:lang w:val="es-ES_tradnl"/>
        </w:rPr>
        <w:t>Ateneo</w:t>
      </w:r>
      <w:proofErr w:type="gramEnd"/>
      <w:r w:rsidRPr="00EA07CB">
        <w:rPr>
          <w:rStyle w:val="Ninguno"/>
          <w:rFonts w:ascii="Arial" w:hAnsi="Arial"/>
          <w:bCs/>
          <w:lang w:val="es-ES_tradnl"/>
        </w:rPr>
        <w:t>. Bs.As. 1987.</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Pluckrose</w:t>
      </w:r>
      <w:proofErr w:type="spellEnd"/>
      <w:r w:rsidRPr="00EA07CB">
        <w:rPr>
          <w:rStyle w:val="Ninguno"/>
          <w:rFonts w:ascii="Arial" w:hAnsi="Arial"/>
          <w:bCs/>
          <w:lang w:val="es-ES_tradnl"/>
        </w:rPr>
        <w:t>, H; Enseñanza y aprendizaje de la Historia, Madrid: Morata, 1996, 223 pp.</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Romero, Luis A. Volver a la Historia. Su Enseñanza en el tercer ciclo de la E.G.B. Aiqué.Bs.As.1996.</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Saab</w:t>
      </w:r>
      <w:proofErr w:type="spellEnd"/>
      <w:r w:rsidRPr="00EA07CB">
        <w:rPr>
          <w:rStyle w:val="Ninguno"/>
          <w:rFonts w:ascii="Arial" w:hAnsi="Arial"/>
          <w:bCs/>
          <w:lang w:val="es-ES_tradnl"/>
        </w:rPr>
        <w:t xml:space="preserve">, Jorge y cristina </w:t>
      </w:r>
      <w:proofErr w:type="spellStart"/>
      <w:r w:rsidRPr="00EA07CB">
        <w:rPr>
          <w:rStyle w:val="Ninguno"/>
          <w:rFonts w:ascii="Arial" w:hAnsi="Arial"/>
          <w:bCs/>
          <w:lang w:val="es-ES_tradnl"/>
        </w:rPr>
        <w:t>Castelluccio</w:t>
      </w:r>
      <w:proofErr w:type="spellEnd"/>
      <w:r w:rsidRPr="00EA07CB">
        <w:rPr>
          <w:rStyle w:val="Ninguno"/>
          <w:rFonts w:ascii="Arial" w:hAnsi="Arial"/>
          <w:bCs/>
          <w:lang w:val="es-ES_tradnl"/>
        </w:rPr>
        <w:t>, Pensar y hacer historia en la escuela media  Bs. As.: Troquel, 1991.</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Sanjurjo</w:t>
      </w:r>
      <w:proofErr w:type="spellEnd"/>
      <w:r w:rsidRPr="00EA07CB">
        <w:rPr>
          <w:rStyle w:val="Ninguno"/>
          <w:rFonts w:ascii="Arial" w:hAnsi="Arial"/>
          <w:bCs/>
          <w:lang w:val="es-ES_tradnl"/>
        </w:rPr>
        <w:t xml:space="preserve">, Olga y </w:t>
      </w:r>
      <w:proofErr w:type="gramStart"/>
      <w:r w:rsidRPr="00EA07CB">
        <w:rPr>
          <w:rStyle w:val="Ninguno"/>
          <w:rFonts w:ascii="Arial" w:hAnsi="Arial"/>
          <w:bCs/>
          <w:lang w:val="es-ES_tradnl"/>
        </w:rPr>
        <w:t>Vera ,M</w:t>
      </w:r>
      <w:proofErr w:type="gramEnd"/>
      <w:r w:rsidRPr="00EA07CB">
        <w:rPr>
          <w:rStyle w:val="Ninguno"/>
          <w:rFonts w:ascii="Arial" w:hAnsi="Arial"/>
          <w:bCs/>
          <w:lang w:val="es-ES_tradnl"/>
        </w:rPr>
        <w:t>. Aprendizaje significativo y enseñanza en los niveles medio y superior. Homo Sapiens. Rosario. 1997.</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Tobio</w:t>
      </w:r>
      <w:proofErr w:type="spellEnd"/>
      <w:r w:rsidRPr="00EA07CB">
        <w:rPr>
          <w:rStyle w:val="Ninguno"/>
          <w:rFonts w:ascii="Arial" w:hAnsi="Arial"/>
          <w:bCs/>
          <w:lang w:val="es-ES_tradnl"/>
        </w:rPr>
        <w:t xml:space="preserve">, O. Economía hoy. La globalización y la nueva relación sociedad-naturaleza. Bs.As., Edit. </w:t>
      </w:r>
      <w:proofErr w:type="spellStart"/>
      <w:r w:rsidRPr="00EA07CB">
        <w:rPr>
          <w:rStyle w:val="Ninguno"/>
          <w:rFonts w:ascii="Arial" w:hAnsi="Arial"/>
          <w:bCs/>
          <w:lang w:val="es-ES_tradnl"/>
        </w:rPr>
        <w:t>Kapelusz</w:t>
      </w:r>
      <w:proofErr w:type="spellEnd"/>
      <w:r w:rsidRPr="00EA07CB">
        <w:rPr>
          <w:rStyle w:val="Ninguno"/>
          <w:rFonts w:ascii="Arial" w:hAnsi="Arial"/>
          <w:bCs/>
          <w:lang w:val="es-ES_tradnl"/>
        </w:rPr>
        <w:t>, 1999.</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Trepat</w:t>
      </w:r>
      <w:proofErr w:type="spellEnd"/>
      <w:r w:rsidRPr="00EA07CB">
        <w:rPr>
          <w:rStyle w:val="Ninguno"/>
          <w:rFonts w:ascii="Arial" w:hAnsi="Arial"/>
          <w:bCs/>
          <w:lang w:val="es-ES_tradnl"/>
        </w:rPr>
        <w:t xml:space="preserve">, </w:t>
      </w:r>
      <w:proofErr w:type="spellStart"/>
      <w:r w:rsidRPr="00EA07CB">
        <w:rPr>
          <w:rStyle w:val="Ninguno"/>
          <w:rFonts w:ascii="Arial" w:hAnsi="Arial"/>
          <w:bCs/>
          <w:lang w:val="es-ES_tradnl"/>
        </w:rPr>
        <w:t>Cristófol</w:t>
      </w:r>
      <w:proofErr w:type="spellEnd"/>
      <w:r w:rsidRPr="00EA07CB">
        <w:rPr>
          <w:rStyle w:val="Ninguno"/>
          <w:rFonts w:ascii="Arial" w:hAnsi="Arial"/>
          <w:bCs/>
          <w:lang w:val="es-ES_tradnl"/>
        </w:rPr>
        <w:t xml:space="preserve"> y Comes, Pilar (1998) El tiempo y el espacio en la didáctica de las Ciencias sociales, Barcelona, Editorial Grao de </w:t>
      </w:r>
      <w:proofErr w:type="spellStart"/>
      <w:r w:rsidRPr="00EA07CB">
        <w:rPr>
          <w:rStyle w:val="Ninguno"/>
          <w:rFonts w:ascii="Arial" w:hAnsi="Arial"/>
          <w:bCs/>
          <w:lang w:val="es-ES_tradnl"/>
        </w:rPr>
        <w:t>Serveis</w:t>
      </w:r>
      <w:proofErr w:type="spellEnd"/>
      <w:r w:rsidRPr="00EA07CB">
        <w:rPr>
          <w:rStyle w:val="Ninguno"/>
          <w:rFonts w:ascii="Arial" w:hAnsi="Arial"/>
          <w:bCs/>
          <w:lang w:val="es-ES_tradnl"/>
        </w:rPr>
        <w:t xml:space="preserve"> </w:t>
      </w:r>
      <w:proofErr w:type="spellStart"/>
      <w:r w:rsidRPr="00EA07CB">
        <w:rPr>
          <w:rStyle w:val="Ninguno"/>
          <w:rFonts w:ascii="Arial" w:hAnsi="Arial"/>
          <w:bCs/>
          <w:lang w:val="es-ES_tradnl"/>
        </w:rPr>
        <w:t>pedagógics</w:t>
      </w:r>
      <w:proofErr w:type="spellEnd"/>
      <w:r w:rsidRPr="00EA07CB">
        <w:rPr>
          <w:rStyle w:val="Ninguno"/>
          <w:rFonts w:ascii="Arial" w:hAnsi="Arial"/>
          <w:bCs/>
          <w:lang w:val="es-ES_tradnl"/>
        </w:rPr>
        <w:t>.</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Varela, Brisa. Las Ciencias sociales en la Escuela. De la producción del conocimiento a la trasposición  didáctica. En </w:t>
      </w:r>
      <w:proofErr w:type="spellStart"/>
      <w:r w:rsidRPr="00EA07CB">
        <w:rPr>
          <w:rStyle w:val="Ninguno"/>
          <w:rFonts w:ascii="Arial" w:hAnsi="Arial"/>
          <w:bCs/>
          <w:lang w:val="es-ES_tradnl"/>
        </w:rPr>
        <w:t>Prociencia</w:t>
      </w:r>
      <w:proofErr w:type="spellEnd"/>
      <w:r w:rsidRPr="00EA07CB">
        <w:rPr>
          <w:rStyle w:val="Ninguno"/>
          <w:rFonts w:ascii="Arial" w:hAnsi="Arial"/>
          <w:bCs/>
          <w:lang w:val="es-ES_tradnl"/>
        </w:rPr>
        <w:t xml:space="preserve"> CONICET</w:t>
      </w:r>
    </w:p>
    <w:p w:rsidR="00EA07CB" w:rsidRPr="00EA07CB" w:rsidRDefault="00EA07CB" w:rsidP="00831483">
      <w:pPr>
        <w:pStyle w:val="Cuerpo"/>
        <w:spacing w:after="0"/>
        <w:jc w:val="both"/>
        <w:rPr>
          <w:rStyle w:val="Ninguno"/>
          <w:rFonts w:ascii="Arial" w:hAnsi="Arial"/>
          <w:bCs/>
          <w:lang w:val="es-ES_tradnl"/>
        </w:rPr>
      </w:pP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BIBLIOGRAFÍA GENERAL DE CONSULTA del EJE DIDACTICO-METODOLOGICO.</w:t>
      </w:r>
    </w:p>
    <w:p w:rsidR="00731363" w:rsidRDefault="00731363" w:rsidP="00831483">
      <w:pPr>
        <w:pStyle w:val="Cuerpo"/>
        <w:spacing w:after="0"/>
        <w:jc w:val="both"/>
        <w:rPr>
          <w:rStyle w:val="Ninguno"/>
          <w:rFonts w:ascii="Arial" w:hAnsi="Arial"/>
          <w:bCs/>
          <w:lang w:val="es-ES_tradnl"/>
        </w:rPr>
      </w:pP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Aebli</w:t>
      </w:r>
      <w:proofErr w:type="spellEnd"/>
      <w:r w:rsidRPr="00EA07CB">
        <w:rPr>
          <w:rStyle w:val="Ninguno"/>
          <w:rFonts w:ascii="Arial" w:hAnsi="Arial"/>
          <w:bCs/>
          <w:lang w:val="es-ES_tradnl"/>
        </w:rPr>
        <w:t>, Hans. Factores de la Enseñanza que favorecen el aprendizaje autónomo. Madrid.</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___________ (1986) Una didáctica fundada en la Psicología de Jean Piaget, Bs. As., </w:t>
      </w:r>
      <w:proofErr w:type="spellStart"/>
      <w:r w:rsidRPr="00EA07CB">
        <w:rPr>
          <w:rStyle w:val="Ninguno"/>
          <w:rFonts w:ascii="Arial" w:hAnsi="Arial"/>
          <w:bCs/>
          <w:lang w:val="es-ES_tradnl"/>
        </w:rPr>
        <w:t>Kepelusz</w:t>
      </w:r>
      <w:proofErr w:type="spellEnd"/>
      <w:r w:rsidRPr="00EA07CB">
        <w:rPr>
          <w:rStyle w:val="Ninguno"/>
          <w:rFonts w:ascii="Arial" w:hAnsi="Arial"/>
          <w:bCs/>
          <w:lang w:val="es-ES_tradnl"/>
        </w:rPr>
        <w:t>, 190 pp.</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Aisenberg</w:t>
      </w:r>
      <w:proofErr w:type="spellEnd"/>
      <w:r w:rsidRPr="00EA07CB">
        <w:rPr>
          <w:rStyle w:val="Ninguno"/>
          <w:rFonts w:ascii="Arial" w:hAnsi="Arial"/>
          <w:bCs/>
          <w:lang w:val="es-ES_tradnl"/>
        </w:rPr>
        <w:t xml:space="preserve">, Beatriz y </w:t>
      </w:r>
      <w:proofErr w:type="spellStart"/>
      <w:r w:rsidRPr="00EA07CB">
        <w:rPr>
          <w:rStyle w:val="Ninguno"/>
          <w:rFonts w:ascii="Arial" w:hAnsi="Arial"/>
          <w:bCs/>
          <w:lang w:val="es-ES_tradnl"/>
        </w:rPr>
        <w:t>Alderoqui</w:t>
      </w:r>
      <w:proofErr w:type="spellEnd"/>
      <w:r w:rsidRPr="00EA07CB">
        <w:rPr>
          <w:rStyle w:val="Ninguno"/>
          <w:rFonts w:ascii="Arial" w:hAnsi="Arial"/>
          <w:bCs/>
          <w:lang w:val="es-ES_tradnl"/>
        </w:rPr>
        <w:t>, Silvia (</w:t>
      </w:r>
      <w:proofErr w:type="spellStart"/>
      <w:r w:rsidRPr="00EA07CB">
        <w:rPr>
          <w:rStyle w:val="Ninguno"/>
          <w:rFonts w:ascii="Arial" w:hAnsi="Arial"/>
          <w:bCs/>
          <w:lang w:val="es-ES_tradnl"/>
        </w:rPr>
        <w:t>comps</w:t>
      </w:r>
      <w:proofErr w:type="spellEnd"/>
      <w:r w:rsidRPr="00EA07CB">
        <w:rPr>
          <w:rStyle w:val="Ninguno"/>
          <w:rFonts w:ascii="Arial" w:hAnsi="Arial"/>
          <w:bCs/>
          <w:lang w:val="es-ES_tradnl"/>
        </w:rPr>
        <w:t>) Didáctica de las Ciencias Sociales. Aportes y reflexión. Piados. Bs.As. 1994.</w:t>
      </w:r>
    </w:p>
    <w:p w:rsidR="00EA07CB" w:rsidRPr="00EA07CB" w:rsidRDefault="00C7145E" w:rsidP="00831483">
      <w:pPr>
        <w:pStyle w:val="Cuerpo"/>
        <w:spacing w:after="0"/>
        <w:jc w:val="both"/>
        <w:rPr>
          <w:rStyle w:val="Ninguno"/>
          <w:rFonts w:ascii="Arial" w:hAnsi="Arial"/>
          <w:bCs/>
          <w:lang w:val="es-ES_tradnl"/>
        </w:rPr>
      </w:pPr>
      <w:r>
        <w:rPr>
          <w:rStyle w:val="Ninguno"/>
          <w:rFonts w:ascii="Arial" w:hAnsi="Arial"/>
          <w:bCs/>
          <w:lang w:val="es-ES_tradnl"/>
        </w:rPr>
        <w:t>___________</w:t>
      </w:r>
      <w:r w:rsidR="00EA07CB" w:rsidRPr="00EA07CB">
        <w:rPr>
          <w:rStyle w:val="Ninguno"/>
          <w:rFonts w:ascii="Arial" w:hAnsi="Arial"/>
          <w:bCs/>
          <w:lang w:val="es-ES_tradnl"/>
        </w:rPr>
        <w:t xml:space="preserve"> Didáctica de las Ciencias </w:t>
      </w:r>
      <w:proofErr w:type="spellStart"/>
      <w:r w:rsidR="00EA07CB" w:rsidRPr="00EA07CB">
        <w:rPr>
          <w:rStyle w:val="Ninguno"/>
          <w:rFonts w:ascii="Arial" w:hAnsi="Arial"/>
          <w:bCs/>
          <w:lang w:val="es-ES_tradnl"/>
        </w:rPr>
        <w:t>Sociales.II</w:t>
      </w:r>
      <w:proofErr w:type="spellEnd"/>
      <w:r w:rsidR="00EA07CB" w:rsidRPr="00EA07CB">
        <w:rPr>
          <w:rStyle w:val="Ninguno"/>
          <w:rFonts w:ascii="Arial" w:hAnsi="Arial"/>
          <w:bCs/>
          <w:lang w:val="es-ES_tradnl"/>
        </w:rPr>
        <w:t xml:space="preserve">. Teorías con </w:t>
      </w:r>
      <w:proofErr w:type="gramStart"/>
      <w:r w:rsidR="00EA07CB" w:rsidRPr="00EA07CB">
        <w:rPr>
          <w:rStyle w:val="Ninguno"/>
          <w:rFonts w:ascii="Arial" w:hAnsi="Arial"/>
          <w:bCs/>
          <w:lang w:val="es-ES_tradnl"/>
        </w:rPr>
        <w:t>prácticas .</w:t>
      </w:r>
      <w:proofErr w:type="gramEnd"/>
      <w:r w:rsidR="00EA07CB" w:rsidRPr="00EA07CB">
        <w:rPr>
          <w:rStyle w:val="Ninguno"/>
          <w:rFonts w:ascii="Arial" w:hAnsi="Arial"/>
          <w:bCs/>
          <w:lang w:val="es-ES_tradnl"/>
        </w:rPr>
        <w:t xml:space="preserve"> </w:t>
      </w:r>
      <w:proofErr w:type="spellStart"/>
      <w:r w:rsidR="00EA07CB" w:rsidRPr="00EA07CB">
        <w:rPr>
          <w:rStyle w:val="Ninguno"/>
          <w:rFonts w:ascii="Arial" w:hAnsi="Arial"/>
          <w:bCs/>
          <w:lang w:val="es-ES_tradnl"/>
        </w:rPr>
        <w:t>Paidos</w:t>
      </w:r>
      <w:proofErr w:type="spellEnd"/>
      <w:r w:rsidR="00EA07CB" w:rsidRPr="00EA07CB">
        <w:rPr>
          <w:rStyle w:val="Ninguno"/>
          <w:rFonts w:ascii="Arial" w:hAnsi="Arial"/>
          <w:bCs/>
          <w:lang w:val="es-ES_tradnl"/>
        </w:rPr>
        <w:t>. Bs.As. 1994.</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Alderoqui</w:t>
      </w:r>
      <w:proofErr w:type="spellEnd"/>
      <w:r w:rsidRPr="00EA07CB">
        <w:rPr>
          <w:rStyle w:val="Ninguno"/>
          <w:rFonts w:ascii="Arial" w:hAnsi="Arial"/>
          <w:bCs/>
          <w:lang w:val="es-ES_tradnl"/>
        </w:rPr>
        <w:t>, Silvia y otros. Los CBC y la enseñanza de las ciencias Sociales. AZ edit. Bs.As. 1996.</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Alonso, M.E. y Vázquez E</w:t>
      </w:r>
      <w:proofErr w:type="gramStart"/>
      <w:r w:rsidRPr="00EA07CB">
        <w:rPr>
          <w:rStyle w:val="Ninguno"/>
          <w:rFonts w:ascii="Arial" w:hAnsi="Arial"/>
          <w:bCs/>
          <w:lang w:val="es-ES_tradnl"/>
        </w:rPr>
        <w:t>..</w:t>
      </w:r>
      <w:proofErr w:type="gramEnd"/>
      <w:r w:rsidRPr="00EA07CB">
        <w:rPr>
          <w:rStyle w:val="Ninguno"/>
          <w:rFonts w:ascii="Arial" w:hAnsi="Arial"/>
          <w:bCs/>
          <w:lang w:val="es-ES_tradnl"/>
        </w:rPr>
        <w:t xml:space="preserve"> Historia. La Argentina contemporánea </w:t>
      </w:r>
      <w:proofErr w:type="gramStart"/>
      <w:r w:rsidRPr="00EA07CB">
        <w:rPr>
          <w:rStyle w:val="Ninguno"/>
          <w:rFonts w:ascii="Arial" w:hAnsi="Arial"/>
          <w:bCs/>
          <w:lang w:val="es-ES_tradnl"/>
        </w:rPr>
        <w:t>( 1852</w:t>
      </w:r>
      <w:proofErr w:type="gramEnd"/>
      <w:r w:rsidRPr="00EA07CB">
        <w:rPr>
          <w:rStyle w:val="Ninguno"/>
          <w:rFonts w:ascii="Arial" w:hAnsi="Arial"/>
          <w:bCs/>
          <w:lang w:val="es-ES_tradnl"/>
        </w:rPr>
        <w:t xml:space="preserve">-1999)Documentos y testimonios. Bs.As. 2000.Aiqué ed. 80 </w:t>
      </w:r>
      <w:proofErr w:type="spellStart"/>
      <w:r w:rsidRPr="00EA07CB">
        <w:rPr>
          <w:rStyle w:val="Ninguno"/>
          <w:rFonts w:ascii="Arial" w:hAnsi="Arial"/>
          <w:bCs/>
          <w:lang w:val="es-ES_tradnl"/>
        </w:rPr>
        <w:t>pág</w:t>
      </w:r>
      <w:proofErr w:type="spellEnd"/>
    </w:p>
    <w:p w:rsidR="00C7145E" w:rsidRDefault="00C7145E" w:rsidP="00831483">
      <w:pPr>
        <w:pStyle w:val="Cuerpo"/>
        <w:spacing w:after="0"/>
        <w:jc w:val="both"/>
        <w:rPr>
          <w:rStyle w:val="Ninguno"/>
          <w:rFonts w:ascii="Arial" w:hAnsi="Arial"/>
          <w:bCs/>
          <w:lang w:val="es-ES_tradnl"/>
        </w:rPr>
      </w:pPr>
      <w:r>
        <w:rPr>
          <w:rStyle w:val="Ninguno"/>
          <w:rFonts w:ascii="Arial" w:hAnsi="Arial"/>
          <w:bCs/>
          <w:lang w:val="es-ES_tradnl"/>
        </w:rPr>
        <w:t>_____</w:t>
      </w:r>
      <w:r w:rsidR="00EA07CB" w:rsidRPr="00EA07CB">
        <w:rPr>
          <w:rStyle w:val="Ninguno"/>
          <w:rFonts w:ascii="Arial" w:hAnsi="Arial"/>
          <w:bCs/>
          <w:lang w:val="es-ES_tradnl"/>
        </w:rPr>
        <w:t xml:space="preserve"> Historia: La </w:t>
      </w:r>
      <w:proofErr w:type="spellStart"/>
      <w:r w:rsidR="00EA07CB" w:rsidRPr="00EA07CB">
        <w:rPr>
          <w:rStyle w:val="Ninguno"/>
          <w:rFonts w:ascii="Arial" w:hAnsi="Arial"/>
          <w:bCs/>
          <w:lang w:val="es-ES_tradnl"/>
        </w:rPr>
        <w:t>Agentina</w:t>
      </w:r>
      <w:proofErr w:type="spellEnd"/>
      <w:r w:rsidR="00EA07CB" w:rsidRPr="00EA07CB">
        <w:rPr>
          <w:rStyle w:val="Ninguno"/>
          <w:rFonts w:ascii="Arial" w:hAnsi="Arial"/>
          <w:bCs/>
          <w:lang w:val="es-ES_tradnl"/>
        </w:rPr>
        <w:t xml:space="preserve"> del siglo XX.  Bs</w:t>
      </w:r>
      <w:r>
        <w:rPr>
          <w:rStyle w:val="Ninguno"/>
          <w:rFonts w:ascii="Arial" w:hAnsi="Arial"/>
          <w:bCs/>
          <w:lang w:val="es-ES_tradnl"/>
        </w:rPr>
        <w:t xml:space="preserve">.As. 1997. </w:t>
      </w:r>
      <w:proofErr w:type="spellStart"/>
      <w:r>
        <w:rPr>
          <w:rStyle w:val="Ninguno"/>
          <w:rFonts w:ascii="Arial" w:hAnsi="Arial"/>
          <w:bCs/>
          <w:lang w:val="es-ES_tradnl"/>
        </w:rPr>
        <w:t>Aique.Ed</w:t>
      </w:r>
      <w:proofErr w:type="spellEnd"/>
      <w:proofErr w:type="gramStart"/>
      <w:r>
        <w:rPr>
          <w:rStyle w:val="Ninguno"/>
          <w:rFonts w:ascii="Arial" w:hAnsi="Arial"/>
          <w:bCs/>
          <w:lang w:val="es-ES_tradnl"/>
        </w:rPr>
        <w:t xml:space="preserve">.  356 </w:t>
      </w:r>
      <w:proofErr w:type="gramEnd"/>
      <w:r>
        <w:rPr>
          <w:rStyle w:val="Ninguno"/>
          <w:rFonts w:ascii="Arial" w:hAnsi="Arial"/>
          <w:bCs/>
          <w:lang w:val="es-ES_tradnl"/>
        </w:rPr>
        <w:t xml:space="preserve"> pág.</w:t>
      </w:r>
    </w:p>
    <w:p w:rsidR="00EA07CB" w:rsidRPr="00EA07CB" w:rsidRDefault="00C7145E" w:rsidP="00831483">
      <w:pPr>
        <w:pStyle w:val="Cuerpo"/>
        <w:spacing w:after="0"/>
        <w:jc w:val="both"/>
        <w:rPr>
          <w:rStyle w:val="Ninguno"/>
          <w:rFonts w:ascii="Arial" w:hAnsi="Arial"/>
          <w:bCs/>
          <w:lang w:val="es-ES_tradnl"/>
        </w:rPr>
      </w:pPr>
      <w:r>
        <w:rPr>
          <w:rStyle w:val="Ninguno"/>
          <w:rFonts w:ascii="Arial" w:hAnsi="Arial"/>
          <w:bCs/>
          <w:lang w:val="es-ES_tradnl"/>
        </w:rPr>
        <w:t>______</w:t>
      </w:r>
      <w:r w:rsidR="00EA07CB" w:rsidRPr="00EA07CB">
        <w:rPr>
          <w:rStyle w:val="Ninguno"/>
          <w:rFonts w:ascii="Arial" w:hAnsi="Arial"/>
          <w:bCs/>
          <w:lang w:val="es-ES_tradnl"/>
        </w:rPr>
        <w:t xml:space="preserve"> Historia: La </w:t>
      </w:r>
      <w:proofErr w:type="spellStart"/>
      <w:r w:rsidR="00EA07CB" w:rsidRPr="00EA07CB">
        <w:rPr>
          <w:rStyle w:val="Ninguno"/>
          <w:rFonts w:ascii="Arial" w:hAnsi="Arial"/>
          <w:bCs/>
          <w:lang w:val="es-ES_tradnl"/>
        </w:rPr>
        <w:t>Agentina</w:t>
      </w:r>
      <w:proofErr w:type="spellEnd"/>
      <w:r w:rsidR="00EA07CB" w:rsidRPr="00EA07CB">
        <w:rPr>
          <w:rStyle w:val="Ninguno"/>
          <w:rFonts w:ascii="Arial" w:hAnsi="Arial"/>
          <w:bCs/>
          <w:lang w:val="es-ES_tradnl"/>
        </w:rPr>
        <w:t xml:space="preserve"> del siglo XX. Guía para el docente. Bs.As. 1997. </w:t>
      </w:r>
      <w:proofErr w:type="spellStart"/>
      <w:r w:rsidR="00EA07CB" w:rsidRPr="00EA07CB">
        <w:rPr>
          <w:rStyle w:val="Ninguno"/>
          <w:rFonts w:ascii="Arial" w:hAnsi="Arial"/>
          <w:bCs/>
          <w:lang w:val="es-ES_tradnl"/>
        </w:rPr>
        <w:t>Aique.Ed</w:t>
      </w:r>
      <w:proofErr w:type="spellEnd"/>
      <w:proofErr w:type="gramStart"/>
      <w:r w:rsidR="00EA07CB" w:rsidRPr="00EA07CB">
        <w:rPr>
          <w:rStyle w:val="Ninguno"/>
          <w:rFonts w:ascii="Arial" w:hAnsi="Arial"/>
          <w:bCs/>
          <w:lang w:val="es-ES_tradnl"/>
        </w:rPr>
        <w:t xml:space="preserve">.  47 </w:t>
      </w:r>
      <w:proofErr w:type="gramEnd"/>
      <w:r w:rsidR="00EA07CB" w:rsidRPr="00EA07CB">
        <w:rPr>
          <w:rStyle w:val="Ninguno"/>
          <w:rFonts w:ascii="Arial" w:hAnsi="Arial"/>
          <w:bCs/>
          <w:lang w:val="es-ES_tradnl"/>
        </w:rPr>
        <w:t xml:space="preserve"> pág.</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Alonso M., </w:t>
      </w:r>
      <w:proofErr w:type="spellStart"/>
      <w:r w:rsidRPr="00EA07CB">
        <w:rPr>
          <w:rStyle w:val="Ninguno"/>
          <w:rFonts w:ascii="Arial" w:hAnsi="Arial"/>
          <w:bCs/>
          <w:lang w:val="es-ES_tradnl"/>
        </w:rPr>
        <w:t>Elisalde</w:t>
      </w:r>
      <w:proofErr w:type="spellEnd"/>
      <w:r w:rsidRPr="00EA07CB">
        <w:rPr>
          <w:rStyle w:val="Ninguno"/>
          <w:rFonts w:ascii="Arial" w:hAnsi="Arial"/>
          <w:bCs/>
          <w:lang w:val="es-ES_tradnl"/>
        </w:rPr>
        <w:t xml:space="preserve"> R. y </w:t>
      </w:r>
      <w:proofErr w:type="spellStart"/>
      <w:r w:rsidRPr="00EA07CB">
        <w:rPr>
          <w:rStyle w:val="Ninguno"/>
          <w:rFonts w:ascii="Arial" w:hAnsi="Arial"/>
          <w:bCs/>
          <w:lang w:val="es-ES_tradnl"/>
        </w:rPr>
        <w:t>Vazquez</w:t>
      </w:r>
      <w:proofErr w:type="spellEnd"/>
      <w:r w:rsidRPr="00EA07CB">
        <w:rPr>
          <w:rStyle w:val="Ninguno"/>
          <w:rFonts w:ascii="Arial" w:hAnsi="Arial"/>
          <w:bCs/>
          <w:lang w:val="es-ES_tradnl"/>
        </w:rPr>
        <w:t xml:space="preserve"> E</w:t>
      </w:r>
      <w:proofErr w:type="gramStart"/>
      <w:r w:rsidRPr="00EA07CB">
        <w:rPr>
          <w:rStyle w:val="Ninguno"/>
          <w:rFonts w:ascii="Arial" w:hAnsi="Arial"/>
          <w:bCs/>
          <w:lang w:val="es-ES_tradnl"/>
        </w:rPr>
        <w:t>.(</w:t>
      </w:r>
      <w:proofErr w:type="gramEnd"/>
      <w:r w:rsidRPr="00EA07CB">
        <w:rPr>
          <w:rStyle w:val="Ninguno"/>
          <w:rFonts w:ascii="Arial" w:hAnsi="Arial"/>
          <w:bCs/>
          <w:lang w:val="es-ES_tradnl"/>
        </w:rPr>
        <w:t xml:space="preserve">1994) Guía para el docente. </w:t>
      </w:r>
      <w:proofErr w:type="spellStart"/>
      <w:r w:rsidRPr="00EA07CB">
        <w:rPr>
          <w:rStyle w:val="Ninguno"/>
          <w:rFonts w:ascii="Arial" w:hAnsi="Arial"/>
          <w:bCs/>
          <w:lang w:val="es-ES_tradnl"/>
        </w:rPr>
        <w:t>Historia.Bs.As</w:t>
      </w:r>
      <w:proofErr w:type="spellEnd"/>
      <w:r w:rsidRPr="00EA07CB">
        <w:rPr>
          <w:rStyle w:val="Ninguno"/>
          <w:rFonts w:ascii="Arial" w:hAnsi="Arial"/>
          <w:bCs/>
          <w:lang w:val="es-ES_tradnl"/>
        </w:rPr>
        <w:t xml:space="preserve">. </w:t>
      </w:r>
      <w:proofErr w:type="spellStart"/>
      <w:r w:rsidRPr="00EA07CB">
        <w:rPr>
          <w:rStyle w:val="Ninguno"/>
          <w:rFonts w:ascii="Arial" w:hAnsi="Arial"/>
          <w:bCs/>
          <w:lang w:val="es-ES_tradnl"/>
        </w:rPr>
        <w:t>Aique</w:t>
      </w:r>
      <w:proofErr w:type="spellEnd"/>
      <w:r w:rsidRPr="00EA07CB">
        <w:rPr>
          <w:rStyle w:val="Ninguno"/>
          <w:rFonts w:ascii="Arial" w:hAnsi="Arial"/>
          <w:bCs/>
          <w:lang w:val="es-ES_tradnl"/>
        </w:rPr>
        <w:t>.</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Benadiba</w:t>
      </w:r>
      <w:proofErr w:type="spellEnd"/>
      <w:r w:rsidRPr="00EA07CB">
        <w:rPr>
          <w:rStyle w:val="Ninguno"/>
          <w:rFonts w:ascii="Arial" w:hAnsi="Arial"/>
          <w:bCs/>
          <w:lang w:val="es-ES_tradnl"/>
        </w:rPr>
        <w:t xml:space="preserve">, Laura, Historia oral, relatos y memorias, Bs.As.: </w:t>
      </w:r>
      <w:proofErr w:type="spellStart"/>
      <w:r w:rsidRPr="00EA07CB">
        <w:rPr>
          <w:rStyle w:val="Ninguno"/>
          <w:rFonts w:ascii="Arial" w:hAnsi="Arial"/>
          <w:bCs/>
          <w:lang w:val="es-ES_tradnl"/>
        </w:rPr>
        <w:t>Maipue</w:t>
      </w:r>
      <w:proofErr w:type="spellEnd"/>
      <w:r w:rsidRPr="00EA07CB">
        <w:rPr>
          <w:rStyle w:val="Ninguno"/>
          <w:rFonts w:ascii="Arial" w:hAnsi="Arial"/>
          <w:bCs/>
          <w:lang w:val="es-ES_tradnl"/>
        </w:rPr>
        <w:t>, 2007, 143 pp.</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Barral, </w:t>
      </w:r>
      <w:proofErr w:type="spellStart"/>
      <w:r w:rsidRPr="00EA07CB">
        <w:rPr>
          <w:rStyle w:val="Ninguno"/>
          <w:rFonts w:ascii="Arial" w:hAnsi="Arial"/>
          <w:bCs/>
          <w:lang w:val="es-ES_tradnl"/>
        </w:rPr>
        <w:t>m.E</w:t>
      </w:r>
      <w:proofErr w:type="spellEnd"/>
      <w:r w:rsidRPr="00EA07CB">
        <w:rPr>
          <w:rStyle w:val="Ninguno"/>
          <w:rFonts w:ascii="Arial" w:hAnsi="Arial"/>
          <w:bCs/>
          <w:lang w:val="es-ES_tradnl"/>
        </w:rPr>
        <w:t xml:space="preserve">.; Blasco, M.E.; </w:t>
      </w:r>
      <w:proofErr w:type="spellStart"/>
      <w:r w:rsidRPr="00EA07CB">
        <w:rPr>
          <w:rStyle w:val="Ninguno"/>
          <w:rFonts w:ascii="Arial" w:hAnsi="Arial"/>
          <w:bCs/>
          <w:lang w:val="es-ES_tradnl"/>
        </w:rPr>
        <w:t>Bragoni</w:t>
      </w:r>
      <w:proofErr w:type="gramStart"/>
      <w:r w:rsidRPr="00EA07CB">
        <w:rPr>
          <w:rStyle w:val="Ninguno"/>
          <w:rFonts w:ascii="Arial" w:hAnsi="Arial"/>
          <w:bCs/>
          <w:lang w:val="es-ES_tradnl"/>
        </w:rPr>
        <w:t>,B</w:t>
      </w:r>
      <w:proofErr w:type="spellEnd"/>
      <w:proofErr w:type="gramEnd"/>
      <w:r w:rsidRPr="00EA07CB">
        <w:rPr>
          <w:rStyle w:val="Ninguno"/>
          <w:rFonts w:ascii="Arial" w:hAnsi="Arial"/>
          <w:bCs/>
          <w:lang w:val="es-ES_tradnl"/>
        </w:rPr>
        <w:t xml:space="preserve">; </w:t>
      </w:r>
      <w:proofErr w:type="spellStart"/>
      <w:r w:rsidRPr="00EA07CB">
        <w:rPr>
          <w:rStyle w:val="Ninguno"/>
          <w:rFonts w:ascii="Arial" w:hAnsi="Arial"/>
          <w:bCs/>
          <w:lang w:val="es-ES_tradnl"/>
        </w:rPr>
        <w:t>Gonzalez</w:t>
      </w:r>
      <w:proofErr w:type="spellEnd"/>
      <w:r w:rsidRPr="00EA07CB">
        <w:rPr>
          <w:rStyle w:val="Ninguno"/>
          <w:rFonts w:ascii="Arial" w:hAnsi="Arial"/>
          <w:bCs/>
          <w:lang w:val="es-ES_tradnl"/>
        </w:rPr>
        <w:t xml:space="preserve"> Lebrero, Rodolfo; </w:t>
      </w:r>
      <w:proofErr w:type="spellStart"/>
      <w:r w:rsidRPr="00EA07CB">
        <w:rPr>
          <w:rStyle w:val="Ninguno"/>
          <w:rFonts w:ascii="Arial" w:hAnsi="Arial"/>
          <w:bCs/>
          <w:lang w:val="es-ES_tradnl"/>
        </w:rPr>
        <w:t>Ratto</w:t>
      </w:r>
      <w:proofErr w:type="spellEnd"/>
      <w:r w:rsidRPr="00EA07CB">
        <w:rPr>
          <w:rStyle w:val="Ninguno"/>
          <w:rFonts w:ascii="Arial" w:hAnsi="Arial"/>
          <w:bCs/>
          <w:lang w:val="es-ES_tradnl"/>
        </w:rPr>
        <w:t xml:space="preserve">, Silvia M. Y </w:t>
      </w:r>
      <w:proofErr w:type="spellStart"/>
      <w:r w:rsidRPr="00EA07CB">
        <w:rPr>
          <w:rStyle w:val="Ninguno"/>
          <w:rFonts w:ascii="Arial" w:hAnsi="Arial"/>
          <w:bCs/>
          <w:lang w:val="es-ES_tradnl"/>
        </w:rPr>
        <w:t>Saab</w:t>
      </w:r>
      <w:proofErr w:type="spellEnd"/>
      <w:r w:rsidRPr="00EA07CB">
        <w:rPr>
          <w:rStyle w:val="Ninguno"/>
          <w:rFonts w:ascii="Arial" w:hAnsi="Arial"/>
          <w:bCs/>
          <w:lang w:val="es-ES_tradnl"/>
        </w:rPr>
        <w:t>, Jorge. Historia de la Argentina siglo XVIII, XIX y XX. Bs.As. 2000. Estrada.</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Benejam</w:t>
      </w:r>
      <w:proofErr w:type="spellEnd"/>
      <w:r w:rsidRPr="00EA07CB">
        <w:rPr>
          <w:rStyle w:val="Ninguno"/>
          <w:rFonts w:ascii="Arial" w:hAnsi="Arial"/>
          <w:bCs/>
          <w:lang w:val="es-ES_tradnl"/>
        </w:rPr>
        <w:t xml:space="preserve">, Pilar; </w:t>
      </w:r>
      <w:proofErr w:type="spellStart"/>
      <w:r w:rsidRPr="00EA07CB">
        <w:rPr>
          <w:rStyle w:val="Ninguno"/>
          <w:rFonts w:ascii="Arial" w:hAnsi="Arial"/>
          <w:bCs/>
          <w:lang w:val="es-ES_tradnl"/>
        </w:rPr>
        <w:t>pages</w:t>
      </w:r>
      <w:proofErr w:type="spellEnd"/>
      <w:r w:rsidRPr="00EA07CB">
        <w:rPr>
          <w:rStyle w:val="Ninguno"/>
          <w:rFonts w:ascii="Arial" w:hAnsi="Arial"/>
          <w:bCs/>
          <w:lang w:val="es-ES_tradnl"/>
        </w:rPr>
        <w:t xml:space="preserve"> Joan (</w:t>
      </w:r>
      <w:proofErr w:type="spellStart"/>
      <w:r w:rsidRPr="00EA07CB">
        <w:rPr>
          <w:rStyle w:val="Ninguno"/>
          <w:rFonts w:ascii="Arial" w:hAnsi="Arial"/>
          <w:bCs/>
          <w:lang w:val="es-ES_tradnl"/>
        </w:rPr>
        <w:t>coor</w:t>
      </w:r>
      <w:proofErr w:type="spellEnd"/>
      <w:r w:rsidRPr="00EA07CB">
        <w:rPr>
          <w:rStyle w:val="Ninguno"/>
          <w:rFonts w:ascii="Arial" w:hAnsi="Arial"/>
          <w:bCs/>
          <w:lang w:val="es-ES_tradnl"/>
        </w:rPr>
        <w:t>.)</w:t>
      </w:r>
      <w:proofErr w:type="gramStart"/>
      <w:r w:rsidRPr="00EA07CB">
        <w:rPr>
          <w:rStyle w:val="Ninguno"/>
          <w:rFonts w:ascii="Arial" w:hAnsi="Arial"/>
          <w:bCs/>
          <w:lang w:val="es-ES_tradnl"/>
        </w:rPr>
        <w:t>;Comes</w:t>
      </w:r>
      <w:proofErr w:type="gramEnd"/>
      <w:r w:rsidRPr="00EA07CB">
        <w:rPr>
          <w:rStyle w:val="Ninguno"/>
          <w:rFonts w:ascii="Arial" w:hAnsi="Arial"/>
          <w:bCs/>
          <w:lang w:val="es-ES_tradnl"/>
        </w:rPr>
        <w:t xml:space="preserve">, Pilar y </w:t>
      </w:r>
      <w:proofErr w:type="spellStart"/>
      <w:r w:rsidRPr="00EA07CB">
        <w:rPr>
          <w:rStyle w:val="Ninguno"/>
          <w:rFonts w:ascii="Arial" w:hAnsi="Arial"/>
          <w:bCs/>
          <w:lang w:val="es-ES_tradnl"/>
        </w:rPr>
        <w:t>Quinquer</w:t>
      </w:r>
      <w:proofErr w:type="spellEnd"/>
      <w:r w:rsidRPr="00EA07CB">
        <w:rPr>
          <w:rStyle w:val="Ninguno"/>
          <w:rFonts w:ascii="Arial" w:hAnsi="Arial"/>
          <w:bCs/>
          <w:lang w:val="es-ES_tradnl"/>
        </w:rPr>
        <w:t xml:space="preserve">, </w:t>
      </w:r>
      <w:proofErr w:type="spellStart"/>
      <w:r w:rsidRPr="00EA07CB">
        <w:rPr>
          <w:rStyle w:val="Ninguno"/>
          <w:rFonts w:ascii="Arial" w:hAnsi="Arial"/>
          <w:bCs/>
          <w:lang w:val="es-ES_tradnl"/>
        </w:rPr>
        <w:t>Dolors</w:t>
      </w:r>
      <w:proofErr w:type="spellEnd"/>
      <w:r w:rsidRPr="00EA07CB">
        <w:rPr>
          <w:rStyle w:val="Ninguno"/>
          <w:rFonts w:ascii="Arial" w:hAnsi="Arial"/>
          <w:bCs/>
          <w:lang w:val="es-ES_tradnl"/>
        </w:rPr>
        <w:t xml:space="preserve"> (1997) Enseñar y aprender Ciencias Sociales, Geografía e Historia en la educación secundaria. Bs.As. Cuadernos de formación del profesorado No 6.Ministerio de  Cultura y Educación de la Nación.</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Berger, Peter y </w:t>
      </w:r>
      <w:proofErr w:type="spellStart"/>
      <w:r w:rsidRPr="00EA07CB">
        <w:rPr>
          <w:rStyle w:val="Ninguno"/>
          <w:rFonts w:ascii="Arial" w:hAnsi="Arial"/>
          <w:bCs/>
          <w:lang w:val="es-ES_tradnl"/>
        </w:rPr>
        <w:t>Luckmann</w:t>
      </w:r>
      <w:proofErr w:type="spellEnd"/>
      <w:r w:rsidRPr="00EA07CB">
        <w:rPr>
          <w:rStyle w:val="Ninguno"/>
          <w:rFonts w:ascii="Arial" w:hAnsi="Arial"/>
          <w:bCs/>
          <w:lang w:val="es-ES_tradnl"/>
        </w:rPr>
        <w:t xml:space="preserve">, Thomas (1997) La construcción social de la realidad.  Bs.As. </w:t>
      </w:r>
      <w:proofErr w:type="spellStart"/>
      <w:r w:rsidRPr="00EA07CB">
        <w:rPr>
          <w:rStyle w:val="Ninguno"/>
          <w:rFonts w:ascii="Arial" w:hAnsi="Arial"/>
          <w:bCs/>
          <w:lang w:val="es-ES_tradnl"/>
        </w:rPr>
        <w:t>Amorrortu</w:t>
      </w:r>
      <w:proofErr w:type="spellEnd"/>
      <w:r w:rsidRPr="00EA07CB">
        <w:rPr>
          <w:rStyle w:val="Ninguno"/>
          <w:rFonts w:ascii="Arial" w:hAnsi="Arial"/>
          <w:bCs/>
          <w:lang w:val="es-ES_tradnl"/>
        </w:rPr>
        <w:t xml:space="preserve"> editores.</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Bertone</w:t>
      </w:r>
      <w:proofErr w:type="spellEnd"/>
      <w:r w:rsidRPr="00EA07CB">
        <w:rPr>
          <w:rStyle w:val="Ninguno"/>
          <w:rFonts w:ascii="Arial" w:hAnsi="Arial"/>
          <w:bCs/>
          <w:lang w:val="es-ES_tradnl"/>
        </w:rPr>
        <w:t xml:space="preserve"> de Daguerre, Celia y Susana M. </w:t>
      </w:r>
      <w:proofErr w:type="spellStart"/>
      <w:r w:rsidRPr="00EA07CB">
        <w:rPr>
          <w:rStyle w:val="Ninguno"/>
          <w:rFonts w:ascii="Arial" w:hAnsi="Arial"/>
          <w:bCs/>
          <w:lang w:val="es-ES_tradnl"/>
        </w:rPr>
        <w:t>Sassone</w:t>
      </w:r>
      <w:proofErr w:type="spellEnd"/>
      <w:r w:rsidRPr="00EA07CB">
        <w:rPr>
          <w:rStyle w:val="Ninguno"/>
          <w:rFonts w:ascii="Arial" w:hAnsi="Arial"/>
          <w:bCs/>
          <w:lang w:val="es-ES_tradnl"/>
        </w:rPr>
        <w:t xml:space="preserve">; Espacios y sociedades del mundo. </w:t>
      </w:r>
      <w:proofErr w:type="gramStart"/>
      <w:r w:rsidRPr="00EA07CB">
        <w:rPr>
          <w:rStyle w:val="Ninguno"/>
          <w:rFonts w:ascii="Arial" w:hAnsi="Arial"/>
          <w:bCs/>
          <w:lang w:val="es-ES_tradnl"/>
        </w:rPr>
        <w:t>Política ,</w:t>
      </w:r>
      <w:proofErr w:type="spellStart"/>
      <w:r w:rsidRPr="00EA07CB">
        <w:rPr>
          <w:rStyle w:val="Ninguno"/>
          <w:rFonts w:ascii="Arial" w:hAnsi="Arial"/>
          <w:bCs/>
          <w:lang w:val="es-ES_tradnl"/>
        </w:rPr>
        <w:t>economia</w:t>
      </w:r>
      <w:proofErr w:type="spellEnd"/>
      <w:proofErr w:type="gramEnd"/>
      <w:r w:rsidRPr="00EA07CB">
        <w:rPr>
          <w:rStyle w:val="Ninguno"/>
          <w:rFonts w:ascii="Arial" w:hAnsi="Arial"/>
          <w:bCs/>
          <w:lang w:val="es-ES_tradnl"/>
        </w:rPr>
        <w:t xml:space="preserve"> y ambiente. La argentina en el mundo, Bs. As.: </w:t>
      </w:r>
      <w:proofErr w:type="spellStart"/>
      <w:r w:rsidRPr="00EA07CB">
        <w:rPr>
          <w:rStyle w:val="Ninguno"/>
          <w:rFonts w:ascii="Arial" w:hAnsi="Arial"/>
          <w:bCs/>
          <w:lang w:val="es-ES_tradnl"/>
        </w:rPr>
        <w:t>Kapeluz</w:t>
      </w:r>
      <w:proofErr w:type="spellEnd"/>
      <w:r w:rsidRPr="00EA07CB">
        <w:rPr>
          <w:rStyle w:val="Ninguno"/>
          <w:rFonts w:ascii="Arial" w:hAnsi="Arial"/>
          <w:bCs/>
          <w:lang w:val="es-ES_tradnl"/>
        </w:rPr>
        <w:t>, 1999.</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Boggino</w:t>
      </w:r>
      <w:proofErr w:type="spellEnd"/>
      <w:r w:rsidRPr="00EA07CB">
        <w:rPr>
          <w:rStyle w:val="Ninguno"/>
          <w:rFonts w:ascii="Arial" w:hAnsi="Arial"/>
          <w:bCs/>
          <w:lang w:val="es-ES_tradnl"/>
        </w:rPr>
        <w:t>, Norberto Globalización, redes y transversalidad  de los contenidos en el aula... Homo Sapiens. 1996.</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Bolio</w:t>
      </w:r>
      <w:proofErr w:type="spellEnd"/>
      <w:r w:rsidRPr="00EA07CB">
        <w:rPr>
          <w:rStyle w:val="Ninguno"/>
          <w:rFonts w:ascii="Arial" w:hAnsi="Arial"/>
          <w:bCs/>
          <w:lang w:val="es-ES_tradnl"/>
        </w:rPr>
        <w:t xml:space="preserve">, Francisco Paoli, (1984) Las Ciencias sociales, México, Ed. Trillas, Colección Temas básicos </w:t>
      </w:r>
      <w:proofErr w:type="spellStart"/>
      <w:r w:rsidRPr="00EA07CB">
        <w:rPr>
          <w:rStyle w:val="Ninguno"/>
          <w:rFonts w:ascii="Arial" w:hAnsi="Arial"/>
          <w:bCs/>
          <w:lang w:val="es-ES_tradnl"/>
        </w:rPr>
        <w:t>Area</w:t>
      </w:r>
      <w:proofErr w:type="spellEnd"/>
      <w:r w:rsidRPr="00EA07CB">
        <w:rPr>
          <w:rStyle w:val="Ninguno"/>
          <w:rFonts w:ascii="Arial" w:hAnsi="Arial"/>
          <w:bCs/>
          <w:lang w:val="es-ES_tradnl"/>
        </w:rPr>
        <w:t xml:space="preserve"> Ciencias sociales, V.II, 110 pp.</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Brailovsky</w:t>
      </w:r>
      <w:proofErr w:type="spellEnd"/>
      <w:r w:rsidRPr="00EA07CB">
        <w:rPr>
          <w:rStyle w:val="Ninguno"/>
          <w:rFonts w:ascii="Arial" w:hAnsi="Arial"/>
          <w:bCs/>
          <w:lang w:val="es-ES_tradnl"/>
        </w:rPr>
        <w:t xml:space="preserve">, A. y </w:t>
      </w:r>
      <w:proofErr w:type="spellStart"/>
      <w:r w:rsidRPr="00EA07CB">
        <w:rPr>
          <w:rStyle w:val="Ninguno"/>
          <w:rFonts w:ascii="Arial" w:hAnsi="Arial"/>
          <w:bCs/>
          <w:lang w:val="es-ES_tradnl"/>
        </w:rPr>
        <w:t>Foguelman</w:t>
      </w:r>
      <w:proofErr w:type="spellEnd"/>
      <w:r w:rsidRPr="00EA07CB">
        <w:rPr>
          <w:rStyle w:val="Ninguno"/>
          <w:rFonts w:ascii="Arial" w:hAnsi="Arial"/>
          <w:bCs/>
          <w:lang w:val="es-ES_tradnl"/>
        </w:rPr>
        <w:t xml:space="preserve">, Dina. (1997) Memoria Verde. Historia ecológica de la Argentina. Bs.As., Edit. Sudamericana. </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Braslavsky</w:t>
      </w:r>
      <w:proofErr w:type="spellEnd"/>
      <w:r w:rsidRPr="00EA07CB">
        <w:rPr>
          <w:rStyle w:val="Ninguno"/>
          <w:rFonts w:ascii="Arial" w:hAnsi="Arial"/>
          <w:bCs/>
          <w:lang w:val="es-ES_tradnl"/>
        </w:rPr>
        <w:t xml:space="preserve"> Cecilia y Graciela G. Riquelme (</w:t>
      </w:r>
      <w:proofErr w:type="spellStart"/>
      <w:r w:rsidRPr="00EA07CB">
        <w:rPr>
          <w:rStyle w:val="Ninguno"/>
          <w:rFonts w:ascii="Arial" w:hAnsi="Arial"/>
          <w:bCs/>
          <w:lang w:val="es-ES_tradnl"/>
        </w:rPr>
        <w:t>comp.</w:t>
      </w:r>
      <w:proofErr w:type="spellEnd"/>
      <w:r w:rsidRPr="00EA07CB">
        <w:rPr>
          <w:rStyle w:val="Ninguno"/>
          <w:rFonts w:ascii="Arial" w:hAnsi="Arial"/>
          <w:bCs/>
          <w:lang w:val="es-ES_tradnl"/>
        </w:rPr>
        <w:t xml:space="preserve">), Propuestas para el debate educativo en 1984, Bs. </w:t>
      </w:r>
      <w:proofErr w:type="spellStart"/>
      <w:r w:rsidRPr="00EA07CB">
        <w:rPr>
          <w:rStyle w:val="Ninguno"/>
          <w:rFonts w:ascii="Arial" w:hAnsi="Arial"/>
          <w:bCs/>
          <w:lang w:val="es-ES_tradnl"/>
        </w:rPr>
        <w:t>As.</w:t>
      </w:r>
      <w:proofErr w:type="gramStart"/>
      <w:r w:rsidRPr="00EA07CB">
        <w:rPr>
          <w:rStyle w:val="Ninguno"/>
          <w:rFonts w:ascii="Arial" w:hAnsi="Arial"/>
          <w:bCs/>
          <w:lang w:val="es-ES_tradnl"/>
        </w:rPr>
        <w:t>:CEAL</w:t>
      </w:r>
      <w:proofErr w:type="spellEnd"/>
      <w:proofErr w:type="gramEnd"/>
      <w:r w:rsidRPr="00EA07CB">
        <w:rPr>
          <w:rStyle w:val="Ninguno"/>
          <w:rFonts w:ascii="Arial" w:hAnsi="Arial"/>
          <w:bCs/>
          <w:lang w:val="es-ES_tradnl"/>
        </w:rPr>
        <w:t>, 1984, 126 pp.</w:t>
      </w:r>
    </w:p>
    <w:p w:rsidR="00EA07CB" w:rsidRPr="00EA07CB" w:rsidRDefault="00C7145E" w:rsidP="00831483">
      <w:pPr>
        <w:pStyle w:val="Cuerpo"/>
        <w:spacing w:after="0"/>
        <w:jc w:val="both"/>
        <w:rPr>
          <w:rStyle w:val="Ninguno"/>
          <w:rFonts w:ascii="Arial" w:hAnsi="Arial"/>
          <w:bCs/>
          <w:lang w:val="es-ES_tradnl"/>
        </w:rPr>
      </w:pPr>
      <w:proofErr w:type="spellStart"/>
      <w:r>
        <w:rPr>
          <w:rStyle w:val="Ninguno"/>
          <w:rFonts w:ascii="Arial" w:hAnsi="Arial"/>
          <w:bCs/>
          <w:lang w:val="es-ES_tradnl"/>
        </w:rPr>
        <w:t>C</w:t>
      </w:r>
      <w:r w:rsidR="00EA07CB" w:rsidRPr="00EA07CB">
        <w:rPr>
          <w:rStyle w:val="Ninguno"/>
          <w:rFonts w:ascii="Arial" w:hAnsi="Arial"/>
          <w:bCs/>
          <w:lang w:val="es-ES_tradnl"/>
        </w:rPr>
        <w:t>alaf</w:t>
      </w:r>
      <w:proofErr w:type="spellEnd"/>
      <w:r w:rsidR="00EA07CB" w:rsidRPr="00EA07CB">
        <w:rPr>
          <w:rStyle w:val="Ninguno"/>
          <w:rFonts w:ascii="Arial" w:hAnsi="Arial"/>
          <w:bCs/>
          <w:lang w:val="es-ES_tradnl"/>
        </w:rPr>
        <w:t xml:space="preserve"> </w:t>
      </w:r>
      <w:proofErr w:type="spellStart"/>
      <w:r w:rsidR="00EA07CB" w:rsidRPr="00EA07CB">
        <w:rPr>
          <w:rStyle w:val="Ninguno"/>
          <w:rFonts w:ascii="Arial" w:hAnsi="Arial"/>
          <w:bCs/>
          <w:lang w:val="es-ES_tradnl"/>
        </w:rPr>
        <w:t>masachs</w:t>
      </w:r>
      <w:proofErr w:type="spellEnd"/>
      <w:r w:rsidR="00EA07CB" w:rsidRPr="00EA07CB">
        <w:rPr>
          <w:rStyle w:val="Ninguno"/>
          <w:rFonts w:ascii="Arial" w:hAnsi="Arial"/>
          <w:bCs/>
          <w:lang w:val="es-ES_tradnl"/>
        </w:rPr>
        <w:t xml:space="preserve">, Roser; Suarez Casares maría </w:t>
      </w:r>
      <w:proofErr w:type="spellStart"/>
      <w:r w:rsidR="00EA07CB" w:rsidRPr="00EA07CB">
        <w:rPr>
          <w:rStyle w:val="Ninguno"/>
          <w:rFonts w:ascii="Arial" w:hAnsi="Arial"/>
          <w:bCs/>
          <w:lang w:val="es-ES_tradnl"/>
        </w:rPr>
        <w:t>Angeles</w:t>
      </w:r>
      <w:proofErr w:type="spellEnd"/>
      <w:r w:rsidR="00EA07CB" w:rsidRPr="00EA07CB">
        <w:rPr>
          <w:rStyle w:val="Ninguno"/>
          <w:rFonts w:ascii="Arial" w:hAnsi="Arial"/>
          <w:bCs/>
          <w:lang w:val="es-ES_tradnl"/>
        </w:rPr>
        <w:t xml:space="preserve"> y Rafael </w:t>
      </w:r>
      <w:proofErr w:type="spellStart"/>
      <w:r w:rsidR="00EA07CB" w:rsidRPr="00EA07CB">
        <w:rPr>
          <w:rStyle w:val="Ninguno"/>
          <w:rFonts w:ascii="Arial" w:hAnsi="Arial"/>
          <w:bCs/>
          <w:lang w:val="es-ES_tradnl"/>
        </w:rPr>
        <w:t>Manadez</w:t>
      </w:r>
      <w:proofErr w:type="spellEnd"/>
      <w:r w:rsidR="00EA07CB" w:rsidRPr="00EA07CB">
        <w:rPr>
          <w:rStyle w:val="Ninguno"/>
          <w:rFonts w:ascii="Arial" w:hAnsi="Arial"/>
          <w:bCs/>
          <w:lang w:val="es-ES_tradnl"/>
        </w:rPr>
        <w:t xml:space="preserve"> </w:t>
      </w:r>
      <w:proofErr w:type="spellStart"/>
      <w:r w:rsidR="00EA07CB" w:rsidRPr="00EA07CB">
        <w:rPr>
          <w:rStyle w:val="Ninguno"/>
          <w:rFonts w:ascii="Arial" w:hAnsi="Arial"/>
          <w:bCs/>
          <w:lang w:val="es-ES_tradnl"/>
        </w:rPr>
        <w:t>Fernandez</w:t>
      </w:r>
      <w:proofErr w:type="spellEnd"/>
      <w:r w:rsidR="00EA07CB" w:rsidRPr="00EA07CB">
        <w:rPr>
          <w:rStyle w:val="Ninguno"/>
          <w:rFonts w:ascii="Arial" w:hAnsi="Arial"/>
          <w:bCs/>
          <w:lang w:val="es-ES_tradnl"/>
        </w:rPr>
        <w:t xml:space="preserve">, Barcelona: Red Federal de Formación Docente, </w:t>
      </w:r>
      <w:proofErr w:type="spellStart"/>
      <w:r w:rsidR="00EA07CB" w:rsidRPr="00EA07CB">
        <w:rPr>
          <w:rStyle w:val="Ninguno"/>
          <w:rFonts w:ascii="Arial" w:hAnsi="Arial"/>
          <w:bCs/>
          <w:lang w:val="es-ES_tradnl"/>
        </w:rPr>
        <w:t>Oikos</w:t>
      </w:r>
      <w:proofErr w:type="spellEnd"/>
      <w:r w:rsidR="00EA07CB" w:rsidRPr="00EA07CB">
        <w:rPr>
          <w:rStyle w:val="Ninguno"/>
          <w:rFonts w:ascii="Arial" w:hAnsi="Arial"/>
          <w:bCs/>
          <w:lang w:val="es-ES_tradnl"/>
        </w:rPr>
        <w:t xml:space="preserve"> Tau, 248 pp.</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Camillioni</w:t>
      </w:r>
      <w:proofErr w:type="spellEnd"/>
      <w:r w:rsidRPr="00EA07CB">
        <w:rPr>
          <w:rStyle w:val="Ninguno"/>
          <w:rFonts w:ascii="Arial" w:hAnsi="Arial"/>
          <w:bCs/>
          <w:lang w:val="es-ES_tradnl"/>
        </w:rPr>
        <w:t xml:space="preserve">, Alicia W. Corrientes didácticas contemporáneas, Bs. </w:t>
      </w:r>
      <w:proofErr w:type="spellStart"/>
      <w:r w:rsidRPr="00EA07CB">
        <w:rPr>
          <w:rStyle w:val="Ninguno"/>
          <w:rFonts w:ascii="Arial" w:hAnsi="Arial"/>
          <w:bCs/>
          <w:lang w:val="es-ES_tradnl"/>
        </w:rPr>
        <w:t>As.</w:t>
      </w:r>
      <w:proofErr w:type="gramStart"/>
      <w:r w:rsidRPr="00EA07CB">
        <w:rPr>
          <w:rStyle w:val="Ninguno"/>
          <w:rFonts w:ascii="Arial" w:hAnsi="Arial"/>
          <w:bCs/>
          <w:lang w:val="es-ES_tradnl"/>
        </w:rPr>
        <w:t>,Piados</w:t>
      </w:r>
      <w:proofErr w:type="spellEnd"/>
      <w:proofErr w:type="gramEnd"/>
      <w:r w:rsidRPr="00EA07CB">
        <w:rPr>
          <w:rStyle w:val="Ninguno"/>
          <w:rFonts w:ascii="Arial" w:hAnsi="Arial"/>
          <w:bCs/>
          <w:lang w:val="es-ES_tradnl"/>
        </w:rPr>
        <w:t xml:space="preserve">. </w:t>
      </w:r>
      <w:proofErr w:type="spellStart"/>
      <w:r w:rsidRPr="00EA07CB">
        <w:rPr>
          <w:rStyle w:val="Ninguno"/>
          <w:rFonts w:ascii="Arial" w:hAnsi="Arial"/>
          <w:bCs/>
          <w:lang w:val="es-ES_tradnl"/>
        </w:rPr>
        <w:t>Pp</w:t>
      </w:r>
      <w:proofErr w:type="spellEnd"/>
      <w:r w:rsidRPr="00EA07CB">
        <w:rPr>
          <w:rStyle w:val="Ninguno"/>
          <w:rFonts w:ascii="Arial" w:hAnsi="Arial"/>
          <w:bCs/>
          <w:lang w:val="es-ES_tradnl"/>
        </w:rPr>
        <w:t xml:space="preserve"> 13-37. </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Cano, Pablo R. La Historia y la escuela. </w:t>
      </w:r>
      <w:proofErr w:type="spellStart"/>
      <w:r w:rsidRPr="00EA07CB">
        <w:rPr>
          <w:rStyle w:val="Ninguno"/>
          <w:rFonts w:ascii="Arial" w:hAnsi="Arial"/>
          <w:bCs/>
          <w:lang w:val="es-ES_tradnl"/>
        </w:rPr>
        <w:t>Ed.Tabaré</w:t>
      </w:r>
      <w:proofErr w:type="spellEnd"/>
      <w:r w:rsidRPr="00EA07CB">
        <w:rPr>
          <w:rStyle w:val="Ninguno"/>
          <w:rFonts w:ascii="Arial" w:hAnsi="Arial"/>
          <w:bCs/>
          <w:lang w:val="es-ES_tradnl"/>
        </w:rPr>
        <w:t>. Bs.As. 1975.</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Chesneaux</w:t>
      </w:r>
      <w:proofErr w:type="spellEnd"/>
      <w:r w:rsidRPr="00EA07CB">
        <w:rPr>
          <w:rStyle w:val="Ninguno"/>
          <w:rFonts w:ascii="Arial" w:hAnsi="Arial"/>
          <w:bCs/>
          <w:lang w:val="es-ES_tradnl"/>
        </w:rPr>
        <w:t>, Jean,  Hacemos tabla rasa del pasado</w:t>
      </w:r>
      <w:proofErr w:type="gramStart"/>
      <w:r w:rsidRPr="00EA07CB">
        <w:rPr>
          <w:rStyle w:val="Ninguno"/>
          <w:rFonts w:ascii="Arial" w:hAnsi="Arial"/>
          <w:bCs/>
          <w:lang w:val="es-ES_tradnl"/>
        </w:rPr>
        <w:t>?</w:t>
      </w:r>
      <w:proofErr w:type="gramEnd"/>
      <w:r w:rsidRPr="00EA07CB">
        <w:rPr>
          <w:rStyle w:val="Ninguno"/>
          <w:rFonts w:ascii="Arial" w:hAnsi="Arial"/>
          <w:bCs/>
          <w:lang w:val="es-ES_tradnl"/>
        </w:rPr>
        <w:t xml:space="preserve"> A propósito de la historia y de los historiadores, </w:t>
      </w:r>
      <w:proofErr w:type="spellStart"/>
      <w:r w:rsidRPr="00EA07CB">
        <w:rPr>
          <w:rStyle w:val="Ninguno"/>
          <w:rFonts w:ascii="Arial" w:hAnsi="Arial"/>
          <w:bCs/>
          <w:lang w:val="es-ES_tradnl"/>
        </w:rPr>
        <w:t>Bs.As</w:t>
      </w:r>
      <w:proofErr w:type="spellEnd"/>
      <w:r w:rsidRPr="00EA07CB">
        <w:rPr>
          <w:rStyle w:val="Ninguno"/>
          <w:rFonts w:ascii="Arial" w:hAnsi="Arial"/>
          <w:bCs/>
          <w:lang w:val="es-ES_tradnl"/>
        </w:rPr>
        <w:t>: Siglo XXI</w:t>
      </w:r>
    </w:p>
    <w:p w:rsidR="00C7145E"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Davini</w:t>
      </w:r>
      <w:proofErr w:type="spellEnd"/>
      <w:r w:rsidRPr="00EA07CB">
        <w:rPr>
          <w:rStyle w:val="Ninguno"/>
          <w:rFonts w:ascii="Arial" w:hAnsi="Arial"/>
          <w:bCs/>
          <w:lang w:val="es-ES_tradnl"/>
        </w:rPr>
        <w:t xml:space="preserve">, María Cristina, Conflictos en la evolución didáctica, La demarcación entre la didáctica general y las didácticas especiales, pp. 37-73, en Corrientes didácticas </w:t>
      </w:r>
      <w:r w:rsidR="00C7145E">
        <w:rPr>
          <w:rStyle w:val="Ninguno"/>
          <w:rFonts w:ascii="Arial" w:hAnsi="Arial"/>
          <w:bCs/>
          <w:lang w:val="es-ES_tradnl"/>
        </w:rPr>
        <w:t>contemporáneas, Bs. As.</w:t>
      </w:r>
      <w:proofErr w:type="gramStart"/>
      <w:r w:rsidR="00C7145E">
        <w:rPr>
          <w:rStyle w:val="Ninguno"/>
          <w:rFonts w:ascii="Arial" w:hAnsi="Arial"/>
          <w:bCs/>
          <w:lang w:val="es-ES_tradnl"/>
        </w:rPr>
        <w:t>,</w:t>
      </w:r>
      <w:proofErr w:type="spellStart"/>
      <w:r w:rsidR="00C7145E">
        <w:rPr>
          <w:rStyle w:val="Ninguno"/>
          <w:rFonts w:ascii="Arial" w:hAnsi="Arial"/>
          <w:bCs/>
          <w:lang w:val="es-ES_tradnl"/>
        </w:rPr>
        <w:t>Paidos</w:t>
      </w:r>
      <w:proofErr w:type="spellEnd"/>
      <w:proofErr w:type="gramEnd"/>
    </w:p>
    <w:p w:rsidR="00731363" w:rsidRDefault="00C7145E" w:rsidP="00831483">
      <w:pPr>
        <w:pStyle w:val="Cuerpo"/>
        <w:spacing w:after="0"/>
        <w:jc w:val="both"/>
        <w:rPr>
          <w:rStyle w:val="Ninguno"/>
          <w:rFonts w:ascii="Arial" w:hAnsi="Arial"/>
          <w:bCs/>
          <w:lang w:val="es-ES_tradnl"/>
        </w:rPr>
      </w:pPr>
      <w:r>
        <w:rPr>
          <w:rStyle w:val="Ninguno"/>
          <w:rFonts w:ascii="Arial" w:hAnsi="Arial"/>
          <w:bCs/>
          <w:lang w:val="es-ES_tradnl"/>
        </w:rPr>
        <w:t>________</w:t>
      </w:r>
      <w:r w:rsidR="00EA07CB" w:rsidRPr="00EA07CB">
        <w:rPr>
          <w:rStyle w:val="Ninguno"/>
          <w:rFonts w:ascii="Arial" w:hAnsi="Arial"/>
          <w:bCs/>
          <w:lang w:val="es-ES_tradnl"/>
        </w:rPr>
        <w:t>La formación docente en cuestión: Política y Pedagogía,  Bs.As.: Paidós, 163 pp.</w:t>
      </w:r>
    </w:p>
    <w:p w:rsidR="00EA07CB" w:rsidRPr="00EA07CB" w:rsidRDefault="00C7145E" w:rsidP="00831483">
      <w:pPr>
        <w:pStyle w:val="Cuerpo"/>
        <w:spacing w:after="0"/>
        <w:jc w:val="both"/>
        <w:rPr>
          <w:rStyle w:val="Ninguno"/>
          <w:rFonts w:ascii="Arial" w:hAnsi="Arial"/>
          <w:bCs/>
          <w:lang w:val="es-ES_tradnl"/>
        </w:rPr>
      </w:pPr>
      <w:r>
        <w:rPr>
          <w:rStyle w:val="Ninguno"/>
          <w:rFonts w:ascii="Arial" w:hAnsi="Arial"/>
          <w:bCs/>
          <w:lang w:val="es-ES_tradnl"/>
        </w:rPr>
        <w:t>_________</w:t>
      </w:r>
      <w:r w:rsidR="00EA07CB" w:rsidRPr="00EA07CB">
        <w:rPr>
          <w:rStyle w:val="Ninguno"/>
          <w:rFonts w:ascii="Arial" w:hAnsi="Arial"/>
          <w:bCs/>
          <w:lang w:val="es-ES_tradnl"/>
        </w:rPr>
        <w:t xml:space="preserve"> Métodos de enseñanza. Didáctica general para maestros y profesores, </w:t>
      </w:r>
      <w:proofErr w:type="spellStart"/>
      <w:r w:rsidR="00EA07CB" w:rsidRPr="00EA07CB">
        <w:rPr>
          <w:rStyle w:val="Ninguno"/>
          <w:rFonts w:ascii="Arial" w:hAnsi="Arial"/>
          <w:bCs/>
          <w:lang w:val="es-ES_tradnl"/>
        </w:rPr>
        <w:t>Bs.As</w:t>
      </w:r>
      <w:proofErr w:type="spellEnd"/>
      <w:r w:rsidR="00EA07CB" w:rsidRPr="00EA07CB">
        <w:rPr>
          <w:rStyle w:val="Ninguno"/>
          <w:rFonts w:ascii="Arial" w:hAnsi="Arial"/>
          <w:bCs/>
          <w:lang w:val="es-ES_tradnl"/>
        </w:rPr>
        <w:t xml:space="preserve">: Santillana, 2009, 239 pp. </w:t>
      </w:r>
    </w:p>
    <w:p w:rsidR="00731363"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D.G.de.E.y</w:t>
      </w:r>
      <w:proofErr w:type="spellEnd"/>
      <w:r w:rsidRPr="00EA07CB">
        <w:rPr>
          <w:rStyle w:val="Ninguno"/>
          <w:rFonts w:ascii="Arial" w:hAnsi="Arial"/>
          <w:bCs/>
          <w:lang w:val="es-ES_tradnl"/>
        </w:rPr>
        <w:t xml:space="preserve"> C. Reglamento general de las instituciones educativas de la provinci</w:t>
      </w:r>
      <w:r w:rsidR="00C7145E">
        <w:rPr>
          <w:rStyle w:val="Ninguno"/>
          <w:rFonts w:ascii="Arial" w:hAnsi="Arial"/>
          <w:bCs/>
          <w:lang w:val="es-ES_tradnl"/>
        </w:rPr>
        <w:t>a de Bs.As., 56 pp.</w:t>
      </w:r>
    </w:p>
    <w:p w:rsidR="00EA07CB" w:rsidRPr="00EA07CB" w:rsidRDefault="00C7145E" w:rsidP="00831483">
      <w:pPr>
        <w:pStyle w:val="Cuerpo"/>
        <w:spacing w:after="0"/>
        <w:jc w:val="both"/>
        <w:rPr>
          <w:rStyle w:val="Ninguno"/>
          <w:rFonts w:ascii="Arial" w:hAnsi="Arial"/>
          <w:bCs/>
          <w:lang w:val="es-ES_tradnl"/>
        </w:rPr>
      </w:pPr>
      <w:r>
        <w:rPr>
          <w:rStyle w:val="Ninguno"/>
          <w:rFonts w:ascii="Arial" w:hAnsi="Arial"/>
          <w:bCs/>
          <w:lang w:val="es-ES_tradnl"/>
        </w:rPr>
        <w:t>_______</w:t>
      </w:r>
      <w:r w:rsidR="00EA07CB" w:rsidRPr="00EA07CB">
        <w:rPr>
          <w:rStyle w:val="Ninguno"/>
          <w:rFonts w:ascii="Arial" w:hAnsi="Arial"/>
          <w:bCs/>
          <w:lang w:val="es-ES_tradnl"/>
        </w:rPr>
        <w:t xml:space="preserve"> Guía para la intervención en situaciones conflictivas en el escenario escolar, Bs.As.: 2012.</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De </w:t>
      </w:r>
      <w:proofErr w:type="spellStart"/>
      <w:r w:rsidRPr="00EA07CB">
        <w:rPr>
          <w:rStyle w:val="Ninguno"/>
          <w:rFonts w:ascii="Arial" w:hAnsi="Arial"/>
          <w:bCs/>
          <w:lang w:val="es-ES_tradnl"/>
        </w:rPr>
        <w:t>Camilloni</w:t>
      </w:r>
      <w:proofErr w:type="spellEnd"/>
      <w:r w:rsidRPr="00EA07CB">
        <w:rPr>
          <w:rStyle w:val="Ninguno"/>
          <w:rFonts w:ascii="Arial" w:hAnsi="Arial"/>
          <w:bCs/>
          <w:lang w:val="es-ES_tradnl"/>
        </w:rPr>
        <w:t>, Alicia W; Corrientes didácticas contemporáneas, Bs.As.: Paidós, 1996, 167 pp.</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Didáctica de las Ciencias Sociales. Aportes y reflexiones. </w:t>
      </w:r>
      <w:proofErr w:type="spellStart"/>
      <w:r w:rsidRPr="00EA07CB">
        <w:rPr>
          <w:rStyle w:val="Ninguno"/>
          <w:rFonts w:ascii="Arial" w:hAnsi="Arial"/>
          <w:bCs/>
          <w:lang w:val="es-ES_tradnl"/>
        </w:rPr>
        <w:t>Piadós</w:t>
      </w:r>
      <w:proofErr w:type="spellEnd"/>
      <w:proofErr w:type="gramStart"/>
      <w:r w:rsidRPr="00EA07CB">
        <w:rPr>
          <w:rStyle w:val="Ninguno"/>
          <w:rFonts w:ascii="Arial" w:hAnsi="Arial"/>
          <w:bCs/>
          <w:lang w:val="es-ES_tradnl"/>
        </w:rPr>
        <w:t>..</w:t>
      </w:r>
      <w:proofErr w:type="gramEnd"/>
      <w:r w:rsidRPr="00EA07CB">
        <w:rPr>
          <w:rStyle w:val="Ninguno"/>
          <w:rFonts w:ascii="Arial" w:hAnsi="Arial"/>
          <w:bCs/>
          <w:lang w:val="es-ES_tradnl"/>
        </w:rPr>
        <w:t xml:space="preserve"> </w:t>
      </w:r>
      <w:proofErr w:type="spellStart"/>
      <w:r w:rsidRPr="00EA07CB">
        <w:rPr>
          <w:rStyle w:val="Ninguno"/>
          <w:rFonts w:ascii="Arial" w:hAnsi="Arial"/>
          <w:bCs/>
          <w:lang w:val="es-ES_tradnl"/>
        </w:rPr>
        <w:t>Pp</w:t>
      </w:r>
      <w:proofErr w:type="spellEnd"/>
      <w:r w:rsidRPr="00EA07CB">
        <w:rPr>
          <w:rStyle w:val="Ninguno"/>
          <w:rFonts w:ascii="Arial" w:hAnsi="Arial"/>
          <w:bCs/>
          <w:lang w:val="es-ES_tradnl"/>
        </w:rPr>
        <w:t xml:space="preserve"> 11-22.</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De </w:t>
      </w:r>
      <w:proofErr w:type="spellStart"/>
      <w:r w:rsidRPr="00EA07CB">
        <w:rPr>
          <w:rStyle w:val="Ninguno"/>
          <w:rFonts w:ascii="Arial" w:hAnsi="Arial"/>
          <w:bCs/>
          <w:lang w:val="es-ES_tradnl"/>
        </w:rPr>
        <w:t>Camilloni</w:t>
      </w:r>
      <w:proofErr w:type="spellEnd"/>
      <w:r w:rsidRPr="00EA07CB">
        <w:rPr>
          <w:rStyle w:val="Ninguno"/>
          <w:rFonts w:ascii="Arial" w:hAnsi="Arial"/>
          <w:bCs/>
          <w:lang w:val="es-ES_tradnl"/>
        </w:rPr>
        <w:t xml:space="preserve">, Alicia y otros; La evaluación de los aprendizajes en el debate didáctico contemporáneo, Bs.As.: Paidós, 2010, </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Di Tella, Torcuato. S.; </w:t>
      </w:r>
      <w:proofErr w:type="spellStart"/>
      <w:r w:rsidRPr="00EA07CB">
        <w:rPr>
          <w:rStyle w:val="Ninguno"/>
          <w:rFonts w:ascii="Arial" w:hAnsi="Arial"/>
          <w:bCs/>
          <w:lang w:val="es-ES_tradnl"/>
        </w:rPr>
        <w:t>Chumbita</w:t>
      </w:r>
      <w:proofErr w:type="spellEnd"/>
      <w:r w:rsidRPr="00EA07CB">
        <w:rPr>
          <w:rStyle w:val="Ninguno"/>
          <w:rFonts w:ascii="Arial" w:hAnsi="Arial"/>
          <w:bCs/>
          <w:lang w:val="es-ES_tradnl"/>
        </w:rPr>
        <w:t xml:space="preserve">, Hugo; Gamba, Susana y Paz Fajardo. (2001) Diccionario de Ciencias Sociales y Políticas. Bs.As. </w:t>
      </w:r>
      <w:proofErr w:type="spellStart"/>
      <w:r w:rsidRPr="00EA07CB">
        <w:rPr>
          <w:rStyle w:val="Ninguno"/>
          <w:rFonts w:ascii="Arial" w:hAnsi="Arial"/>
          <w:bCs/>
          <w:lang w:val="es-ES_tradnl"/>
        </w:rPr>
        <w:t>Emece</w:t>
      </w:r>
      <w:proofErr w:type="spellEnd"/>
      <w:r w:rsidRPr="00EA07CB">
        <w:rPr>
          <w:rStyle w:val="Ninguno"/>
          <w:rFonts w:ascii="Arial" w:hAnsi="Arial"/>
          <w:bCs/>
          <w:lang w:val="es-ES_tradnl"/>
        </w:rPr>
        <w:t xml:space="preserve"> editores</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Doval</w:t>
      </w:r>
      <w:proofErr w:type="gramStart"/>
      <w:r w:rsidRPr="00EA07CB">
        <w:rPr>
          <w:rStyle w:val="Ninguno"/>
          <w:rFonts w:ascii="Arial" w:hAnsi="Arial"/>
          <w:bCs/>
          <w:lang w:val="es-ES_tradnl"/>
        </w:rPr>
        <w:t>,Luis</w:t>
      </w:r>
      <w:proofErr w:type="spellEnd"/>
      <w:proofErr w:type="gramEnd"/>
      <w:r w:rsidRPr="00EA07CB">
        <w:rPr>
          <w:rStyle w:val="Ninguno"/>
          <w:rFonts w:ascii="Arial" w:hAnsi="Arial"/>
          <w:bCs/>
          <w:lang w:val="es-ES_tradnl"/>
        </w:rPr>
        <w:t>; Gay, Aquiles ,Tecnología. Finalidad educativa y acercamiento didáctico, Programa de perfeccionamiento docente. Red federal de formación docente, Conicet, Bs. As., M. de C. y E. De la Nación, 1995, 256 pp.</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Dussel</w:t>
      </w:r>
      <w:proofErr w:type="spellEnd"/>
      <w:r w:rsidRPr="00EA07CB">
        <w:rPr>
          <w:rStyle w:val="Ninguno"/>
          <w:rFonts w:ascii="Arial" w:hAnsi="Arial"/>
          <w:bCs/>
          <w:lang w:val="es-ES_tradnl"/>
        </w:rPr>
        <w:t>, Inés, Currículum, Humanismo y Democracia en la enseñanza me</w:t>
      </w:r>
      <w:r w:rsidR="00731363">
        <w:rPr>
          <w:rStyle w:val="Ninguno"/>
          <w:rFonts w:ascii="Arial" w:hAnsi="Arial"/>
          <w:bCs/>
          <w:lang w:val="es-ES_tradnl"/>
        </w:rPr>
        <w:t>dia (1863-1920)</w:t>
      </w:r>
      <w:proofErr w:type="gramStart"/>
      <w:r w:rsidR="00731363">
        <w:rPr>
          <w:rStyle w:val="Ninguno"/>
          <w:rFonts w:ascii="Arial" w:hAnsi="Arial"/>
          <w:bCs/>
          <w:lang w:val="es-ES_tradnl"/>
        </w:rPr>
        <w:t>,Bs.As</w:t>
      </w:r>
      <w:proofErr w:type="gramEnd"/>
      <w:r w:rsidR="00731363">
        <w:rPr>
          <w:rStyle w:val="Ninguno"/>
          <w:rFonts w:ascii="Arial" w:hAnsi="Arial"/>
          <w:bCs/>
          <w:lang w:val="es-ES_tradnl"/>
        </w:rPr>
        <w:t>.:Flacso,153p.</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Fernández, Lidia M; Instituciones educativas. Dinámicas institucionales en situaciones críticas, Bs. As.: Paidós, 1994, 305 pp.</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Finocchio</w:t>
      </w:r>
      <w:proofErr w:type="spellEnd"/>
      <w:r w:rsidRPr="00EA07CB">
        <w:rPr>
          <w:rStyle w:val="Ninguno"/>
          <w:rFonts w:ascii="Arial" w:hAnsi="Arial"/>
          <w:bCs/>
          <w:lang w:val="es-ES_tradnl"/>
        </w:rPr>
        <w:t xml:space="preserve">, Silvia, </w:t>
      </w:r>
      <w:proofErr w:type="spellStart"/>
      <w:r w:rsidRPr="00EA07CB">
        <w:rPr>
          <w:rStyle w:val="Ninguno"/>
          <w:rFonts w:ascii="Arial" w:hAnsi="Arial"/>
          <w:bCs/>
          <w:lang w:val="es-ES_tradnl"/>
        </w:rPr>
        <w:t>Gotbeter</w:t>
      </w:r>
      <w:proofErr w:type="spellEnd"/>
      <w:r w:rsidRPr="00EA07CB">
        <w:rPr>
          <w:rStyle w:val="Ninguno"/>
          <w:rFonts w:ascii="Arial" w:hAnsi="Arial"/>
          <w:bCs/>
          <w:lang w:val="es-ES_tradnl"/>
        </w:rPr>
        <w:t xml:space="preserve">, Gustavo; </w:t>
      </w:r>
      <w:proofErr w:type="spellStart"/>
      <w:r w:rsidRPr="00EA07CB">
        <w:rPr>
          <w:rStyle w:val="Ninguno"/>
          <w:rFonts w:ascii="Arial" w:hAnsi="Arial"/>
          <w:bCs/>
          <w:lang w:val="es-ES_tradnl"/>
        </w:rPr>
        <w:t>Iaes</w:t>
      </w:r>
      <w:proofErr w:type="spellEnd"/>
      <w:r w:rsidRPr="00EA07CB">
        <w:rPr>
          <w:rStyle w:val="Ninguno"/>
          <w:rFonts w:ascii="Arial" w:hAnsi="Arial"/>
          <w:bCs/>
          <w:lang w:val="es-ES_tradnl"/>
        </w:rPr>
        <w:t xml:space="preserve">, Gustavo y </w:t>
      </w:r>
      <w:proofErr w:type="spellStart"/>
      <w:r w:rsidRPr="00EA07CB">
        <w:rPr>
          <w:rStyle w:val="Ninguno"/>
          <w:rFonts w:ascii="Arial" w:hAnsi="Arial"/>
          <w:bCs/>
          <w:lang w:val="es-ES_tradnl"/>
        </w:rPr>
        <w:t>Zelmanovich</w:t>
      </w:r>
      <w:proofErr w:type="spellEnd"/>
      <w:r w:rsidRPr="00EA07CB">
        <w:rPr>
          <w:rStyle w:val="Ninguno"/>
          <w:rFonts w:ascii="Arial" w:hAnsi="Arial"/>
          <w:bCs/>
          <w:lang w:val="es-ES_tradnl"/>
        </w:rPr>
        <w:t>, Perla.</w:t>
      </w:r>
      <w:r w:rsidR="00B848F9">
        <w:rPr>
          <w:rStyle w:val="Ninguno"/>
          <w:rFonts w:ascii="Arial" w:hAnsi="Arial"/>
          <w:bCs/>
          <w:lang w:val="es-ES_tradnl"/>
        </w:rPr>
        <w:t xml:space="preserve"> </w:t>
      </w:r>
      <w:r w:rsidRPr="00EA07CB">
        <w:rPr>
          <w:rStyle w:val="Ninguno"/>
          <w:rFonts w:ascii="Arial" w:hAnsi="Arial"/>
          <w:bCs/>
          <w:lang w:val="es-ES_tradnl"/>
        </w:rPr>
        <w:t>Los CBC y la enseñanza  de las Ciencias Sociales. Bs.As.1997. AZ Ed.</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Flichman</w:t>
      </w:r>
      <w:proofErr w:type="spellEnd"/>
      <w:r w:rsidRPr="00EA07CB">
        <w:rPr>
          <w:rStyle w:val="Ninguno"/>
          <w:rFonts w:ascii="Arial" w:hAnsi="Arial"/>
          <w:bCs/>
          <w:lang w:val="es-ES_tradnl"/>
        </w:rPr>
        <w:t xml:space="preserve">, Eduardo y Pacífico Andrea Pensamiento científico III La polémica epistemológica actual.1996. Bs.As. 1997. </w:t>
      </w:r>
      <w:proofErr w:type="spellStart"/>
      <w:r w:rsidRPr="00EA07CB">
        <w:rPr>
          <w:rStyle w:val="Ninguno"/>
          <w:rFonts w:ascii="Arial" w:hAnsi="Arial"/>
          <w:bCs/>
          <w:lang w:val="es-ES_tradnl"/>
        </w:rPr>
        <w:t>Prociencia</w:t>
      </w:r>
      <w:proofErr w:type="spellEnd"/>
      <w:r w:rsidRPr="00EA07CB">
        <w:rPr>
          <w:rStyle w:val="Ninguno"/>
          <w:rFonts w:ascii="Arial" w:hAnsi="Arial"/>
          <w:bCs/>
          <w:lang w:val="es-ES_tradnl"/>
        </w:rPr>
        <w:t xml:space="preserve"> CONICET.</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Garcia</w:t>
      </w:r>
      <w:proofErr w:type="spellEnd"/>
      <w:r w:rsidRPr="00EA07CB">
        <w:rPr>
          <w:rStyle w:val="Ninguno"/>
          <w:rFonts w:ascii="Arial" w:hAnsi="Arial"/>
          <w:bCs/>
          <w:lang w:val="es-ES_tradnl"/>
        </w:rPr>
        <w:t xml:space="preserve"> </w:t>
      </w:r>
      <w:proofErr w:type="spellStart"/>
      <w:r w:rsidRPr="00EA07CB">
        <w:rPr>
          <w:rStyle w:val="Ninguno"/>
          <w:rFonts w:ascii="Arial" w:hAnsi="Arial"/>
          <w:bCs/>
          <w:lang w:val="es-ES_tradnl"/>
        </w:rPr>
        <w:t>Barthe</w:t>
      </w:r>
      <w:proofErr w:type="spellEnd"/>
      <w:r w:rsidRPr="00EA07CB">
        <w:rPr>
          <w:rStyle w:val="Ninguno"/>
          <w:rFonts w:ascii="Arial" w:hAnsi="Arial"/>
          <w:bCs/>
          <w:lang w:val="es-ES_tradnl"/>
        </w:rPr>
        <w:t>, Mónica S; Adolescencia y pubertad. Problemática actual, Bs.As.: Ministerio de educación, Nación, 2012, 80 pp.</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Gimeno Sacristán, José y </w:t>
      </w:r>
      <w:proofErr w:type="spellStart"/>
      <w:r w:rsidRPr="00EA07CB">
        <w:rPr>
          <w:rStyle w:val="Ninguno"/>
          <w:rFonts w:ascii="Arial" w:hAnsi="Arial"/>
          <w:bCs/>
          <w:lang w:val="es-ES_tradnl"/>
        </w:rPr>
        <w:t>Perez</w:t>
      </w:r>
      <w:proofErr w:type="spellEnd"/>
      <w:r w:rsidRPr="00EA07CB">
        <w:rPr>
          <w:rStyle w:val="Ninguno"/>
          <w:rFonts w:ascii="Arial" w:hAnsi="Arial"/>
          <w:bCs/>
          <w:lang w:val="es-ES_tradnl"/>
        </w:rPr>
        <w:t xml:space="preserve"> </w:t>
      </w:r>
      <w:proofErr w:type="spellStart"/>
      <w:r w:rsidRPr="00EA07CB">
        <w:rPr>
          <w:rStyle w:val="Ninguno"/>
          <w:rFonts w:ascii="Arial" w:hAnsi="Arial"/>
          <w:bCs/>
          <w:lang w:val="es-ES_tradnl"/>
        </w:rPr>
        <w:t>Gomez</w:t>
      </w:r>
      <w:proofErr w:type="spellEnd"/>
      <w:r w:rsidRPr="00EA07CB">
        <w:rPr>
          <w:rStyle w:val="Ninguno"/>
          <w:rFonts w:ascii="Arial" w:hAnsi="Arial"/>
          <w:bCs/>
          <w:lang w:val="es-ES_tradnl"/>
        </w:rPr>
        <w:t xml:space="preserve">, </w:t>
      </w:r>
      <w:proofErr w:type="spellStart"/>
      <w:r w:rsidRPr="00EA07CB">
        <w:rPr>
          <w:rStyle w:val="Ninguno"/>
          <w:rFonts w:ascii="Arial" w:hAnsi="Arial"/>
          <w:bCs/>
          <w:lang w:val="es-ES_tradnl"/>
        </w:rPr>
        <w:t>Angel</w:t>
      </w:r>
      <w:proofErr w:type="spellEnd"/>
      <w:r w:rsidRPr="00EA07CB">
        <w:rPr>
          <w:rStyle w:val="Ninguno"/>
          <w:rFonts w:ascii="Arial" w:hAnsi="Arial"/>
          <w:bCs/>
          <w:lang w:val="es-ES_tradnl"/>
        </w:rPr>
        <w:t xml:space="preserve"> Comprender y transformar la enseñanza.</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Giner, Salvador; Emilio Lamo de Espinosa y </w:t>
      </w:r>
      <w:proofErr w:type="spellStart"/>
      <w:r w:rsidRPr="00EA07CB">
        <w:rPr>
          <w:rStyle w:val="Ninguno"/>
          <w:rFonts w:ascii="Arial" w:hAnsi="Arial"/>
          <w:bCs/>
          <w:lang w:val="es-ES_tradnl"/>
        </w:rPr>
        <w:t>Cristobal</w:t>
      </w:r>
      <w:proofErr w:type="spellEnd"/>
      <w:r w:rsidRPr="00EA07CB">
        <w:rPr>
          <w:rStyle w:val="Ninguno"/>
          <w:rFonts w:ascii="Arial" w:hAnsi="Arial"/>
          <w:bCs/>
          <w:lang w:val="es-ES_tradnl"/>
        </w:rPr>
        <w:t xml:space="preserve"> Torres (Eds.) Diccionario de Sociología. Bs.As.: Alianza Editorial, 2011, 1030 pp. </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Giroux</w:t>
      </w:r>
      <w:proofErr w:type="spellEnd"/>
      <w:r w:rsidRPr="00EA07CB">
        <w:rPr>
          <w:rStyle w:val="Ninguno"/>
          <w:rFonts w:ascii="Arial" w:hAnsi="Arial"/>
          <w:bCs/>
          <w:lang w:val="es-ES_tradnl"/>
        </w:rPr>
        <w:t xml:space="preserve">, </w:t>
      </w:r>
      <w:proofErr w:type="gramStart"/>
      <w:r w:rsidRPr="00EA07CB">
        <w:rPr>
          <w:rStyle w:val="Ninguno"/>
          <w:rFonts w:ascii="Arial" w:hAnsi="Arial"/>
          <w:bCs/>
          <w:lang w:val="es-ES_tradnl"/>
        </w:rPr>
        <w:t>Henry ,</w:t>
      </w:r>
      <w:proofErr w:type="gramEnd"/>
      <w:r w:rsidRPr="00EA07CB">
        <w:rPr>
          <w:rStyle w:val="Ninguno"/>
          <w:rFonts w:ascii="Arial" w:hAnsi="Arial"/>
          <w:bCs/>
          <w:lang w:val="es-ES_tradnl"/>
        </w:rPr>
        <w:t xml:space="preserve"> Los profesores como intelectuales, hacia una pedagogía del aprendizaje, Piados, pp. 171-8.</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Ley provincial de </w:t>
      </w:r>
      <w:proofErr w:type="spellStart"/>
      <w:r w:rsidRPr="00EA07CB">
        <w:rPr>
          <w:rStyle w:val="Ninguno"/>
          <w:rFonts w:ascii="Arial" w:hAnsi="Arial"/>
          <w:bCs/>
          <w:lang w:val="es-ES_tradnl"/>
        </w:rPr>
        <w:t>Educación.N</w:t>
      </w:r>
      <w:proofErr w:type="spellEnd"/>
      <w:r w:rsidRPr="00EA07CB">
        <w:rPr>
          <w:rStyle w:val="Ninguno"/>
          <w:rFonts w:ascii="Arial" w:hAnsi="Arial"/>
          <w:bCs/>
          <w:lang w:val="es-ES_tradnl"/>
        </w:rPr>
        <w:t xml:space="preserve"> 13288.</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Hargreaves</w:t>
      </w:r>
      <w:proofErr w:type="spellEnd"/>
      <w:r w:rsidRPr="00EA07CB">
        <w:rPr>
          <w:rStyle w:val="Ninguno"/>
          <w:rFonts w:ascii="Arial" w:hAnsi="Arial"/>
          <w:bCs/>
          <w:lang w:val="es-ES_tradnl"/>
        </w:rPr>
        <w:t>, Andy (1995) Profesorado, cultura y postmodernidad (cambian los tiempos, cambia el profesorado). Madrid. Ed. Morata. 303</w:t>
      </w:r>
      <w:proofErr w:type="gramStart"/>
      <w:r w:rsidRPr="00EA07CB">
        <w:rPr>
          <w:rStyle w:val="Ninguno"/>
          <w:rFonts w:ascii="Arial" w:hAnsi="Arial"/>
          <w:bCs/>
          <w:lang w:val="es-ES_tradnl"/>
        </w:rPr>
        <w:t>.pp</w:t>
      </w:r>
      <w:proofErr w:type="gramEnd"/>
      <w:r w:rsidRPr="00EA07CB">
        <w:rPr>
          <w:rStyle w:val="Ninguno"/>
          <w:rFonts w:ascii="Arial" w:hAnsi="Arial"/>
          <w:bCs/>
          <w:lang w:val="es-ES_tradnl"/>
        </w:rPr>
        <w:t>.</w:t>
      </w:r>
    </w:p>
    <w:p w:rsidR="00C7145E"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IBER N 11.Didáctica de las Ciencias Sociales, Geografía e Historia. Cine, Geografía e Historia, Barcelona: Ed. Grao Educación de </w:t>
      </w:r>
      <w:proofErr w:type="spellStart"/>
      <w:r w:rsidRPr="00EA07CB">
        <w:rPr>
          <w:rStyle w:val="Ninguno"/>
          <w:rFonts w:ascii="Arial" w:hAnsi="Arial"/>
          <w:bCs/>
          <w:lang w:val="es-ES_tradnl"/>
        </w:rPr>
        <w:t>Ser</w:t>
      </w:r>
      <w:r w:rsidR="00C7145E">
        <w:rPr>
          <w:rStyle w:val="Ninguno"/>
          <w:rFonts w:ascii="Arial" w:hAnsi="Arial"/>
          <w:bCs/>
          <w:lang w:val="es-ES_tradnl"/>
        </w:rPr>
        <w:t>veis</w:t>
      </w:r>
      <w:proofErr w:type="spellEnd"/>
      <w:r w:rsidR="00C7145E">
        <w:rPr>
          <w:rStyle w:val="Ninguno"/>
          <w:rFonts w:ascii="Arial" w:hAnsi="Arial"/>
          <w:bCs/>
          <w:lang w:val="es-ES_tradnl"/>
        </w:rPr>
        <w:t xml:space="preserve"> </w:t>
      </w:r>
      <w:proofErr w:type="spellStart"/>
      <w:r w:rsidR="00C7145E">
        <w:rPr>
          <w:rStyle w:val="Ninguno"/>
          <w:rFonts w:ascii="Arial" w:hAnsi="Arial"/>
          <w:bCs/>
          <w:lang w:val="es-ES_tradnl"/>
        </w:rPr>
        <w:t>Pedagógics</w:t>
      </w:r>
      <w:proofErr w:type="spellEnd"/>
      <w:r w:rsidR="00C7145E">
        <w:rPr>
          <w:rStyle w:val="Ninguno"/>
          <w:rFonts w:ascii="Arial" w:hAnsi="Arial"/>
          <w:bCs/>
          <w:lang w:val="es-ES_tradnl"/>
        </w:rPr>
        <w:t xml:space="preserve">, 1997, 128 pp. </w:t>
      </w:r>
    </w:p>
    <w:p w:rsidR="00C7145E" w:rsidRDefault="00C7145E" w:rsidP="00831483">
      <w:pPr>
        <w:pStyle w:val="Cuerpo"/>
        <w:spacing w:after="0"/>
        <w:jc w:val="both"/>
        <w:rPr>
          <w:rStyle w:val="Ninguno"/>
          <w:rFonts w:ascii="Arial" w:hAnsi="Arial"/>
          <w:bCs/>
          <w:lang w:val="es-ES_tradnl"/>
        </w:rPr>
      </w:pPr>
      <w:r>
        <w:rPr>
          <w:rStyle w:val="Ninguno"/>
          <w:rFonts w:ascii="Arial" w:hAnsi="Arial"/>
          <w:bCs/>
          <w:lang w:val="es-ES_tradnl"/>
        </w:rPr>
        <w:t>__</w:t>
      </w:r>
      <w:r w:rsidR="00EA07CB" w:rsidRPr="00EA07CB">
        <w:rPr>
          <w:rStyle w:val="Ninguno"/>
          <w:rFonts w:ascii="Arial" w:hAnsi="Arial"/>
          <w:bCs/>
          <w:lang w:val="es-ES_tradnl"/>
        </w:rPr>
        <w:t xml:space="preserve"> N 12. Didáctica de las Ciencias Sociales, Geografía e Historia. Nuevas Fronteras de la Historia, Barcelona</w:t>
      </w:r>
      <w:proofErr w:type="gramStart"/>
      <w:r w:rsidR="00EA07CB" w:rsidRPr="00EA07CB">
        <w:rPr>
          <w:rStyle w:val="Ninguno"/>
          <w:rFonts w:ascii="Arial" w:hAnsi="Arial"/>
          <w:bCs/>
          <w:lang w:val="es-ES_tradnl"/>
        </w:rPr>
        <w:t>:1997</w:t>
      </w:r>
      <w:proofErr w:type="gramEnd"/>
      <w:r w:rsidR="00EA07CB" w:rsidRPr="00EA07CB">
        <w:rPr>
          <w:rStyle w:val="Ninguno"/>
          <w:rFonts w:ascii="Arial" w:hAnsi="Arial"/>
          <w:bCs/>
          <w:lang w:val="es-ES_tradnl"/>
        </w:rPr>
        <w:t>, Ed. Grao Educació</w:t>
      </w:r>
      <w:r>
        <w:rPr>
          <w:rStyle w:val="Ninguno"/>
          <w:rFonts w:ascii="Arial" w:hAnsi="Arial"/>
          <w:bCs/>
          <w:lang w:val="es-ES_tradnl"/>
        </w:rPr>
        <w:t xml:space="preserve">n de </w:t>
      </w:r>
      <w:proofErr w:type="spellStart"/>
      <w:r>
        <w:rPr>
          <w:rStyle w:val="Ninguno"/>
          <w:rFonts w:ascii="Arial" w:hAnsi="Arial"/>
          <w:bCs/>
          <w:lang w:val="es-ES_tradnl"/>
        </w:rPr>
        <w:t>Serveis</w:t>
      </w:r>
      <w:proofErr w:type="spellEnd"/>
      <w:r>
        <w:rPr>
          <w:rStyle w:val="Ninguno"/>
          <w:rFonts w:ascii="Arial" w:hAnsi="Arial"/>
          <w:bCs/>
          <w:lang w:val="es-ES_tradnl"/>
        </w:rPr>
        <w:t xml:space="preserve"> </w:t>
      </w:r>
      <w:proofErr w:type="spellStart"/>
      <w:r>
        <w:rPr>
          <w:rStyle w:val="Ninguno"/>
          <w:rFonts w:ascii="Arial" w:hAnsi="Arial"/>
          <w:bCs/>
          <w:lang w:val="es-ES_tradnl"/>
        </w:rPr>
        <w:t>Pedagógics</w:t>
      </w:r>
      <w:proofErr w:type="spellEnd"/>
      <w:r>
        <w:rPr>
          <w:rStyle w:val="Ninguno"/>
          <w:rFonts w:ascii="Arial" w:hAnsi="Arial"/>
          <w:bCs/>
          <w:lang w:val="es-ES_tradnl"/>
        </w:rPr>
        <w:t>, 127pp.</w:t>
      </w:r>
    </w:p>
    <w:p w:rsidR="00EA07CB" w:rsidRPr="00EA07CB" w:rsidRDefault="00C7145E" w:rsidP="00831483">
      <w:pPr>
        <w:pStyle w:val="Cuerpo"/>
        <w:spacing w:after="0"/>
        <w:jc w:val="both"/>
        <w:rPr>
          <w:rStyle w:val="Ninguno"/>
          <w:rFonts w:ascii="Arial" w:hAnsi="Arial"/>
          <w:bCs/>
          <w:lang w:val="es-ES_tradnl"/>
        </w:rPr>
      </w:pPr>
      <w:r>
        <w:rPr>
          <w:rStyle w:val="Ninguno"/>
          <w:rFonts w:ascii="Arial" w:hAnsi="Arial"/>
          <w:bCs/>
          <w:lang w:val="es-ES_tradnl"/>
        </w:rPr>
        <w:t>___</w:t>
      </w:r>
      <w:r w:rsidR="00EA07CB" w:rsidRPr="00EA07CB">
        <w:rPr>
          <w:rStyle w:val="Ninguno"/>
          <w:rFonts w:ascii="Arial" w:hAnsi="Arial"/>
          <w:bCs/>
          <w:lang w:val="es-ES_tradnl"/>
        </w:rPr>
        <w:t xml:space="preserve"> N 14, Didáctica de las Ciencias Sociales, Geografía e Historia, Historia </w:t>
      </w:r>
      <w:proofErr w:type="spellStart"/>
      <w:r w:rsidR="00EA07CB" w:rsidRPr="00EA07CB">
        <w:rPr>
          <w:rStyle w:val="Ninguno"/>
          <w:rFonts w:ascii="Arial" w:hAnsi="Arial"/>
          <w:bCs/>
          <w:lang w:val="es-ES_tradnl"/>
        </w:rPr>
        <w:t>meideval</w:t>
      </w:r>
      <w:proofErr w:type="spellEnd"/>
      <w:r w:rsidR="00EA07CB" w:rsidRPr="00EA07CB">
        <w:rPr>
          <w:rStyle w:val="Ninguno"/>
          <w:rFonts w:ascii="Arial" w:hAnsi="Arial"/>
          <w:bCs/>
          <w:lang w:val="es-ES_tradnl"/>
        </w:rPr>
        <w:t xml:space="preserve"> en la Enseñanza. Barcelona: 1997, Ed. Grao Educación de </w:t>
      </w:r>
      <w:proofErr w:type="spellStart"/>
      <w:r w:rsidR="00EA07CB" w:rsidRPr="00EA07CB">
        <w:rPr>
          <w:rStyle w:val="Ninguno"/>
          <w:rFonts w:ascii="Arial" w:hAnsi="Arial"/>
          <w:bCs/>
          <w:lang w:val="es-ES_tradnl"/>
        </w:rPr>
        <w:t>Serveis</w:t>
      </w:r>
      <w:proofErr w:type="spellEnd"/>
      <w:r w:rsidR="00EA07CB" w:rsidRPr="00EA07CB">
        <w:rPr>
          <w:rStyle w:val="Ninguno"/>
          <w:rFonts w:ascii="Arial" w:hAnsi="Arial"/>
          <w:bCs/>
          <w:lang w:val="es-ES_tradnl"/>
        </w:rPr>
        <w:t xml:space="preserve"> </w:t>
      </w:r>
      <w:proofErr w:type="spellStart"/>
      <w:r w:rsidR="00EA07CB" w:rsidRPr="00EA07CB">
        <w:rPr>
          <w:rStyle w:val="Ninguno"/>
          <w:rFonts w:ascii="Arial" w:hAnsi="Arial"/>
          <w:bCs/>
          <w:lang w:val="es-ES_tradnl"/>
        </w:rPr>
        <w:t>Pedagógics</w:t>
      </w:r>
      <w:proofErr w:type="spellEnd"/>
      <w:r w:rsidR="00EA07CB" w:rsidRPr="00EA07CB">
        <w:rPr>
          <w:rStyle w:val="Ninguno"/>
          <w:rFonts w:ascii="Arial" w:hAnsi="Arial"/>
          <w:bCs/>
          <w:lang w:val="es-ES_tradnl"/>
        </w:rPr>
        <w:t>,  127 pp.</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Kaplan, Carina; La inteligencia escolarizada. Un estudio de las representaciones sociales de los maestros sobre la inteligencia de los alumnos y su eficacia simbólica, Bs. As. Miño y Dávila SRL.2004, 167 pp.</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Klimovsky</w:t>
      </w:r>
      <w:proofErr w:type="spellEnd"/>
      <w:r w:rsidRPr="00EA07CB">
        <w:rPr>
          <w:rStyle w:val="Ninguno"/>
          <w:rFonts w:ascii="Arial" w:hAnsi="Arial"/>
          <w:bCs/>
          <w:lang w:val="es-ES_tradnl"/>
        </w:rPr>
        <w:t>, Gregorio e Hidalgo, Cecilia (1998) La inexplicable sociedad. Cuestiones de epistemología de las Ciencias Sociales. Bs.As. AZ editora.</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Krichesky</w:t>
      </w:r>
      <w:proofErr w:type="spellEnd"/>
      <w:r w:rsidRPr="00EA07CB">
        <w:rPr>
          <w:rStyle w:val="Ninguno"/>
          <w:rFonts w:ascii="Arial" w:hAnsi="Arial"/>
          <w:bCs/>
          <w:lang w:val="es-ES_tradnl"/>
        </w:rPr>
        <w:t>, Marcelo (</w:t>
      </w:r>
      <w:proofErr w:type="spellStart"/>
      <w:r w:rsidRPr="00EA07CB">
        <w:rPr>
          <w:rStyle w:val="Ninguno"/>
          <w:rFonts w:ascii="Arial" w:hAnsi="Arial"/>
          <w:bCs/>
          <w:lang w:val="es-ES_tradnl"/>
        </w:rPr>
        <w:t>comp.</w:t>
      </w:r>
      <w:proofErr w:type="spellEnd"/>
      <w:r w:rsidRPr="00EA07CB">
        <w:rPr>
          <w:rStyle w:val="Ninguno"/>
          <w:rFonts w:ascii="Arial" w:hAnsi="Arial"/>
          <w:bCs/>
          <w:lang w:val="es-ES_tradnl"/>
        </w:rPr>
        <w:t xml:space="preserve">) Adolescentes e inclusión educativa. Un derecho en cuestión, Bs. </w:t>
      </w:r>
      <w:proofErr w:type="spellStart"/>
      <w:r w:rsidRPr="00EA07CB">
        <w:rPr>
          <w:rStyle w:val="Ninguno"/>
          <w:rFonts w:ascii="Arial" w:hAnsi="Arial"/>
          <w:bCs/>
          <w:lang w:val="es-ES_tradnl"/>
        </w:rPr>
        <w:t>As.</w:t>
      </w:r>
      <w:proofErr w:type="gramStart"/>
      <w:r w:rsidRPr="00EA07CB">
        <w:rPr>
          <w:rStyle w:val="Ninguno"/>
          <w:rFonts w:ascii="Arial" w:hAnsi="Arial"/>
          <w:bCs/>
          <w:lang w:val="es-ES_tradnl"/>
        </w:rPr>
        <w:t>:SES</w:t>
      </w:r>
      <w:proofErr w:type="spellEnd"/>
      <w:proofErr w:type="gramEnd"/>
      <w:r w:rsidRPr="00EA07CB">
        <w:rPr>
          <w:rStyle w:val="Ninguno"/>
          <w:rFonts w:ascii="Arial" w:hAnsi="Arial"/>
          <w:bCs/>
          <w:lang w:val="es-ES_tradnl"/>
        </w:rPr>
        <w:t xml:space="preserve"> </w:t>
      </w:r>
      <w:proofErr w:type="spellStart"/>
      <w:r w:rsidRPr="00EA07CB">
        <w:rPr>
          <w:rStyle w:val="Ninguno"/>
          <w:rFonts w:ascii="Arial" w:hAnsi="Arial"/>
          <w:bCs/>
          <w:lang w:val="es-ES_tradnl"/>
        </w:rPr>
        <w:t>Noveduc</w:t>
      </w:r>
      <w:proofErr w:type="spellEnd"/>
      <w:r w:rsidRPr="00EA07CB">
        <w:rPr>
          <w:rStyle w:val="Ninguno"/>
          <w:rFonts w:ascii="Arial" w:hAnsi="Arial"/>
          <w:bCs/>
          <w:lang w:val="es-ES_tradnl"/>
        </w:rPr>
        <w:t>, UNICEF, Octubre de 2005, 182 p.</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Litwin</w:t>
      </w:r>
      <w:proofErr w:type="spellEnd"/>
      <w:r w:rsidRPr="00EA07CB">
        <w:rPr>
          <w:rStyle w:val="Ninguno"/>
          <w:rFonts w:ascii="Arial" w:hAnsi="Arial"/>
          <w:bCs/>
          <w:lang w:val="es-ES_tradnl"/>
        </w:rPr>
        <w:t>, Edith; Las configuraciones didácticas. Una nueva agenda para la enseñanza superior, Bs.As.: Paidós, 2008, 160 pp.</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Lorenzano</w:t>
      </w:r>
      <w:proofErr w:type="spellEnd"/>
      <w:r w:rsidRPr="00EA07CB">
        <w:rPr>
          <w:rStyle w:val="Ninguno"/>
          <w:rFonts w:ascii="Arial" w:hAnsi="Arial"/>
          <w:bCs/>
          <w:lang w:val="es-ES_tradnl"/>
        </w:rPr>
        <w:t xml:space="preserve">, César. La estructura del conocimiento científico. </w:t>
      </w:r>
      <w:proofErr w:type="spellStart"/>
      <w:r w:rsidRPr="00EA07CB">
        <w:rPr>
          <w:rStyle w:val="Ninguno"/>
          <w:rFonts w:ascii="Arial" w:hAnsi="Arial"/>
          <w:bCs/>
          <w:lang w:val="es-ES_tradnl"/>
        </w:rPr>
        <w:t>Zavalía</w:t>
      </w:r>
      <w:proofErr w:type="spellEnd"/>
      <w:r w:rsidRPr="00EA07CB">
        <w:rPr>
          <w:rStyle w:val="Ninguno"/>
          <w:rFonts w:ascii="Arial" w:hAnsi="Arial"/>
          <w:bCs/>
          <w:lang w:val="es-ES_tradnl"/>
        </w:rPr>
        <w:t xml:space="preserve"> ed. Bs.As. 1998</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Mailaret</w:t>
      </w:r>
      <w:proofErr w:type="spellEnd"/>
      <w:r w:rsidRPr="00EA07CB">
        <w:rPr>
          <w:rStyle w:val="Ninguno"/>
          <w:rFonts w:ascii="Arial" w:hAnsi="Arial"/>
          <w:bCs/>
          <w:lang w:val="es-ES_tradnl"/>
        </w:rPr>
        <w:t xml:space="preserve">, Gastón, La formación del docente, 2ª ed., Ed. Abril, Huemul, </w:t>
      </w:r>
      <w:proofErr w:type="spellStart"/>
      <w:r w:rsidRPr="00EA07CB">
        <w:rPr>
          <w:rStyle w:val="Ninguno"/>
          <w:rFonts w:ascii="Arial" w:hAnsi="Arial"/>
          <w:bCs/>
          <w:lang w:val="es-ES_tradnl"/>
        </w:rPr>
        <w:t>pp</w:t>
      </w:r>
      <w:proofErr w:type="spellEnd"/>
      <w:r w:rsidRPr="00EA07CB">
        <w:rPr>
          <w:rStyle w:val="Ninguno"/>
          <w:rFonts w:ascii="Arial" w:hAnsi="Arial"/>
          <w:bCs/>
          <w:lang w:val="es-ES_tradnl"/>
        </w:rPr>
        <w:t xml:space="preserve"> 9/35.</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Ossanna</w:t>
      </w:r>
      <w:proofErr w:type="spellEnd"/>
      <w:r w:rsidRPr="00EA07CB">
        <w:rPr>
          <w:rStyle w:val="Ninguno"/>
          <w:rFonts w:ascii="Arial" w:hAnsi="Arial"/>
          <w:bCs/>
          <w:lang w:val="es-ES_tradnl"/>
        </w:rPr>
        <w:t xml:space="preserve">, E.; </w:t>
      </w:r>
      <w:proofErr w:type="spellStart"/>
      <w:r w:rsidRPr="00EA07CB">
        <w:rPr>
          <w:rStyle w:val="Ninguno"/>
          <w:rFonts w:ascii="Arial" w:hAnsi="Arial"/>
          <w:bCs/>
          <w:lang w:val="es-ES_tradnl"/>
        </w:rPr>
        <w:t>Bargellini</w:t>
      </w:r>
      <w:proofErr w:type="spellEnd"/>
      <w:r w:rsidRPr="00EA07CB">
        <w:rPr>
          <w:rStyle w:val="Ninguno"/>
          <w:rFonts w:ascii="Arial" w:hAnsi="Arial"/>
          <w:bCs/>
          <w:lang w:val="es-ES_tradnl"/>
        </w:rPr>
        <w:t xml:space="preserve"> y Laurino. El material didáctico en la enseñanza de la Historia. Ed el </w:t>
      </w:r>
      <w:proofErr w:type="gramStart"/>
      <w:r w:rsidRPr="00EA07CB">
        <w:rPr>
          <w:rStyle w:val="Ninguno"/>
          <w:rFonts w:ascii="Arial" w:hAnsi="Arial"/>
          <w:bCs/>
          <w:lang w:val="es-ES_tradnl"/>
        </w:rPr>
        <w:t>Ateneo</w:t>
      </w:r>
      <w:proofErr w:type="gramEnd"/>
      <w:r w:rsidRPr="00EA07CB">
        <w:rPr>
          <w:rStyle w:val="Ninguno"/>
          <w:rFonts w:ascii="Arial" w:hAnsi="Arial"/>
          <w:bCs/>
          <w:lang w:val="es-ES_tradnl"/>
        </w:rPr>
        <w:t>. Bs.As. 1987.</w:t>
      </w:r>
    </w:p>
    <w:p w:rsidR="00C7145E"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Nicastro</w:t>
      </w:r>
      <w:proofErr w:type="spellEnd"/>
      <w:r w:rsidRPr="00EA07CB">
        <w:rPr>
          <w:rStyle w:val="Ninguno"/>
          <w:rFonts w:ascii="Arial" w:hAnsi="Arial"/>
          <w:bCs/>
          <w:lang w:val="es-ES_tradnl"/>
        </w:rPr>
        <w:t xml:space="preserve">, Sandra, La Historia institucional y el director en la escuela. Versiones y relatos, </w:t>
      </w:r>
      <w:proofErr w:type="spellStart"/>
      <w:r w:rsidRPr="00EA07CB">
        <w:rPr>
          <w:rStyle w:val="Ninguno"/>
          <w:rFonts w:ascii="Arial" w:hAnsi="Arial"/>
          <w:bCs/>
          <w:lang w:val="es-ES_tradnl"/>
        </w:rPr>
        <w:t>Bs.As.</w:t>
      </w:r>
      <w:proofErr w:type="gramStart"/>
      <w:r w:rsidRPr="00EA07CB">
        <w:rPr>
          <w:rStyle w:val="Ninguno"/>
          <w:rFonts w:ascii="Arial" w:hAnsi="Arial"/>
          <w:bCs/>
          <w:lang w:val="es-ES_tradnl"/>
        </w:rPr>
        <w:t>:Paidós</w:t>
      </w:r>
      <w:proofErr w:type="spellEnd"/>
      <w:proofErr w:type="gramEnd"/>
      <w:r w:rsidRPr="00EA07CB">
        <w:rPr>
          <w:rStyle w:val="Ninguno"/>
          <w:rFonts w:ascii="Arial" w:hAnsi="Arial"/>
          <w:bCs/>
          <w:lang w:val="es-ES_tradnl"/>
        </w:rPr>
        <w:t xml:space="preserve">, 1997, 184 </w:t>
      </w:r>
      <w:r w:rsidR="00C7145E">
        <w:rPr>
          <w:rStyle w:val="Ninguno"/>
          <w:rFonts w:ascii="Arial" w:hAnsi="Arial"/>
          <w:bCs/>
          <w:lang w:val="es-ES_tradnl"/>
        </w:rPr>
        <w:t>pp.</w:t>
      </w:r>
    </w:p>
    <w:p w:rsidR="00EA07CB" w:rsidRPr="00EA07CB" w:rsidRDefault="00C7145E" w:rsidP="00831483">
      <w:pPr>
        <w:pStyle w:val="Cuerpo"/>
        <w:spacing w:after="0"/>
        <w:jc w:val="both"/>
        <w:rPr>
          <w:rStyle w:val="Ninguno"/>
          <w:rFonts w:ascii="Arial" w:hAnsi="Arial"/>
          <w:bCs/>
          <w:lang w:val="es-ES_tradnl"/>
        </w:rPr>
      </w:pPr>
      <w:r>
        <w:rPr>
          <w:rStyle w:val="Ninguno"/>
          <w:rFonts w:ascii="Arial" w:hAnsi="Arial"/>
          <w:bCs/>
          <w:lang w:val="es-ES_tradnl"/>
        </w:rPr>
        <w:t>____</w:t>
      </w:r>
      <w:r w:rsidR="00EA07CB" w:rsidRPr="00EA07CB">
        <w:rPr>
          <w:rStyle w:val="Ninguno"/>
          <w:rFonts w:ascii="Arial" w:hAnsi="Arial"/>
          <w:bCs/>
          <w:lang w:val="es-ES_tradnl"/>
        </w:rPr>
        <w:t xml:space="preserve"> Revisitar la mirada sobre la escuela. Exploraciones acerca de la ya sabido, Santa Fe: Homo sapiens, 2006, 179 pp.</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Nicastro</w:t>
      </w:r>
      <w:proofErr w:type="spellEnd"/>
      <w:r w:rsidRPr="00EA07CB">
        <w:rPr>
          <w:rStyle w:val="Ninguno"/>
          <w:rFonts w:ascii="Arial" w:hAnsi="Arial"/>
          <w:bCs/>
          <w:lang w:val="es-ES_tradnl"/>
        </w:rPr>
        <w:t>, Sandra y María Beatriz Greco, entre trayectorias. Escenas y pensamientos en espacios de formación. Rosario: Homo Sapiens, 2009, 154 pp.</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Pluckrose</w:t>
      </w:r>
      <w:proofErr w:type="spellEnd"/>
      <w:r w:rsidRPr="00EA07CB">
        <w:rPr>
          <w:rStyle w:val="Ninguno"/>
          <w:rFonts w:ascii="Arial" w:hAnsi="Arial"/>
          <w:bCs/>
          <w:lang w:val="es-ES_tradnl"/>
        </w:rPr>
        <w:t>, H. Enseñanza y aprendizaje de la historia, Bs. As.: Morata, 1996, 223 pp.</w:t>
      </w:r>
    </w:p>
    <w:p w:rsidR="00C7145E"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Puiggrós</w:t>
      </w:r>
      <w:proofErr w:type="spellEnd"/>
      <w:r w:rsidRPr="00EA07CB">
        <w:rPr>
          <w:rStyle w:val="Ninguno"/>
          <w:rFonts w:ascii="Arial" w:hAnsi="Arial"/>
          <w:bCs/>
          <w:lang w:val="es-ES_tradnl"/>
        </w:rPr>
        <w:t>, Adriana, (1999), Educar, entre el acuerdo y la libertad, propuestas para la ed</w:t>
      </w:r>
      <w:r w:rsidR="00C7145E">
        <w:rPr>
          <w:rStyle w:val="Ninguno"/>
          <w:rFonts w:ascii="Arial" w:hAnsi="Arial"/>
          <w:bCs/>
          <w:lang w:val="es-ES_tradnl"/>
        </w:rPr>
        <w:t>ucación del siglo XXI, Bs As.</w:t>
      </w:r>
      <w:proofErr w:type="gramStart"/>
      <w:r w:rsidR="00C7145E">
        <w:rPr>
          <w:rStyle w:val="Ninguno"/>
          <w:rFonts w:ascii="Arial" w:hAnsi="Arial"/>
          <w:bCs/>
          <w:lang w:val="es-ES_tradnl"/>
        </w:rPr>
        <w:t>,.</w:t>
      </w:r>
      <w:proofErr w:type="gramEnd"/>
    </w:p>
    <w:p w:rsidR="00731363" w:rsidRDefault="00C7145E" w:rsidP="00831483">
      <w:pPr>
        <w:pStyle w:val="Cuerpo"/>
        <w:spacing w:after="0"/>
        <w:jc w:val="both"/>
        <w:rPr>
          <w:rStyle w:val="Ninguno"/>
          <w:rFonts w:ascii="Arial" w:hAnsi="Arial"/>
          <w:bCs/>
          <w:lang w:val="es-ES_tradnl"/>
        </w:rPr>
      </w:pPr>
      <w:r>
        <w:rPr>
          <w:rStyle w:val="Ninguno"/>
          <w:rFonts w:ascii="Arial" w:hAnsi="Arial"/>
          <w:bCs/>
          <w:lang w:val="es-ES_tradnl"/>
        </w:rPr>
        <w:t>___________</w:t>
      </w:r>
      <w:r w:rsidR="00EA07CB" w:rsidRPr="00EA07CB">
        <w:rPr>
          <w:rStyle w:val="Ninguno"/>
          <w:rFonts w:ascii="Arial" w:hAnsi="Arial"/>
          <w:bCs/>
          <w:lang w:val="es-ES_tradnl"/>
        </w:rPr>
        <w:t xml:space="preserve"> Qué pasó en la educación argentina. Breve historia desde la conquista hasta el pr</w:t>
      </w:r>
      <w:r>
        <w:rPr>
          <w:rStyle w:val="Ninguno"/>
          <w:rFonts w:ascii="Arial" w:hAnsi="Arial"/>
          <w:bCs/>
          <w:lang w:val="es-ES_tradnl"/>
        </w:rPr>
        <w:t xml:space="preserve">esente., Bs. As.: 2006, 219 </w:t>
      </w:r>
      <w:proofErr w:type="spellStart"/>
      <w:r>
        <w:rPr>
          <w:rStyle w:val="Ninguno"/>
          <w:rFonts w:ascii="Arial" w:hAnsi="Arial"/>
          <w:bCs/>
          <w:lang w:val="es-ES_tradnl"/>
        </w:rPr>
        <w:t>pp</w:t>
      </w:r>
      <w:proofErr w:type="spellEnd"/>
    </w:p>
    <w:p w:rsidR="00C7145E" w:rsidRDefault="00C7145E" w:rsidP="00831483">
      <w:pPr>
        <w:pStyle w:val="Cuerpo"/>
        <w:spacing w:after="0"/>
        <w:jc w:val="both"/>
        <w:rPr>
          <w:rStyle w:val="Ninguno"/>
          <w:rFonts w:ascii="Arial" w:hAnsi="Arial"/>
          <w:bCs/>
          <w:lang w:val="es-ES_tradnl"/>
        </w:rPr>
      </w:pPr>
      <w:r>
        <w:rPr>
          <w:rStyle w:val="Ninguno"/>
          <w:rFonts w:ascii="Arial" w:hAnsi="Arial"/>
          <w:bCs/>
          <w:lang w:val="es-ES_tradnl"/>
        </w:rPr>
        <w:t>._________</w:t>
      </w:r>
      <w:r w:rsidR="00EA07CB" w:rsidRPr="00EA07CB">
        <w:rPr>
          <w:rStyle w:val="Ninguno"/>
          <w:rFonts w:ascii="Arial" w:hAnsi="Arial"/>
          <w:bCs/>
          <w:lang w:val="es-ES_tradnl"/>
        </w:rPr>
        <w:t xml:space="preserve"> El Lugar del saber, conflictos y alternativas entre  educación conocimiento y política., Buenos </w:t>
      </w:r>
      <w:proofErr w:type="spellStart"/>
      <w:r w:rsidR="00EA07CB" w:rsidRPr="00EA07CB">
        <w:rPr>
          <w:rStyle w:val="Ninguno"/>
          <w:rFonts w:ascii="Arial" w:hAnsi="Arial"/>
          <w:bCs/>
          <w:lang w:val="es-ES_tradnl"/>
        </w:rPr>
        <w:t>Aires</w:t>
      </w:r>
      <w:proofErr w:type="gramStart"/>
      <w:r w:rsidR="00EA07CB" w:rsidRPr="00EA07CB">
        <w:rPr>
          <w:rStyle w:val="Ninguno"/>
          <w:rFonts w:ascii="Arial" w:hAnsi="Arial"/>
          <w:bCs/>
          <w:lang w:val="es-ES_tradnl"/>
        </w:rPr>
        <w:t>;Galerna</w:t>
      </w:r>
      <w:proofErr w:type="spellEnd"/>
      <w:proofErr w:type="gramEnd"/>
      <w:r w:rsidR="00EA07CB" w:rsidRPr="00EA07CB">
        <w:rPr>
          <w:rStyle w:val="Ninguno"/>
          <w:rFonts w:ascii="Arial" w:hAnsi="Arial"/>
          <w:bCs/>
          <w:lang w:val="es-ES_tradnl"/>
        </w:rPr>
        <w:t>, 2003, 407 pp</w:t>
      </w:r>
      <w:r>
        <w:rPr>
          <w:rStyle w:val="Ninguno"/>
          <w:rFonts w:ascii="Arial" w:hAnsi="Arial"/>
          <w:bCs/>
          <w:lang w:val="es-ES_tradnl"/>
        </w:rPr>
        <w:t>.</w:t>
      </w:r>
    </w:p>
    <w:p w:rsidR="00EA07CB" w:rsidRPr="00EA07CB" w:rsidRDefault="00C7145E" w:rsidP="00831483">
      <w:pPr>
        <w:pStyle w:val="Cuerpo"/>
        <w:spacing w:after="0"/>
        <w:jc w:val="both"/>
        <w:rPr>
          <w:rStyle w:val="Ninguno"/>
          <w:rFonts w:ascii="Arial" w:hAnsi="Arial"/>
          <w:bCs/>
          <w:lang w:val="es-ES_tradnl"/>
        </w:rPr>
      </w:pPr>
      <w:r>
        <w:rPr>
          <w:rStyle w:val="Ninguno"/>
          <w:rFonts w:ascii="Arial" w:hAnsi="Arial"/>
          <w:bCs/>
          <w:lang w:val="es-ES_tradnl"/>
        </w:rPr>
        <w:t>_________</w:t>
      </w:r>
      <w:r w:rsidR="00EA07CB" w:rsidRPr="00EA07CB">
        <w:rPr>
          <w:rStyle w:val="Ninguno"/>
          <w:rFonts w:ascii="Arial" w:hAnsi="Arial"/>
          <w:bCs/>
          <w:lang w:val="es-ES_tradnl"/>
        </w:rPr>
        <w:t xml:space="preserve"> (Dir.) La educación en las provincias (1945-1985) en Historia de la educación en la Argentina VII, Bs. </w:t>
      </w:r>
      <w:proofErr w:type="spellStart"/>
      <w:r w:rsidR="00EA07CB" w:rsidRPr="00EA07CB">
        <w:rPr>
          <w:rStyle w:val="Ninguno"/>
          <w:rFonts w:ascii="Arial" w:hAnsi="Arial"/>
          <w:bCs/>
          <w:lang w:val="es-ES_tradnl"/>
        </w:rPr>
        <w:t>As.</w:t>
      </w:r>
      <w:proofErr w:type="gramStart"/>
      <w:r w:rsidR="00EA07CB" w:rsidRPr="00EA07CB">
        <w:rPr>
          <w:rStyle w:val="Ninguno"/>
          <w:rFonts w:ascii="Arial" w:hAnsi="Arial"/>
          <w:bCs/>
          <w:lang w:val="es-ES_tradnl"/>
        </w:rPr>
        <w:t>:Galerna</w:t>
      </w:r>
      <w:proofErr w:type="spellEnd"/>
      <w:proofErr w:type="gramEnd"/>
      <w:r w:rsidR="00EA07CB" w:rsidRPr="00EA07CB">
        <w:rPr>
          <w:rStyle w:val="Ninguno"/>
          <w:rFonts w:ascii="Arial" w:hAnsi="Arial"/>
          <w:bCs/>
          <w:lang w:val="es-ES_tradnl"/>
        </w:rPr>
        <w:t xml:space="preserve">, </w:t>
      </w:r>
      <w:proofErr w:type="spellStart"/>
      <w:r w:rsidR="00EA07CB" w:rsidRPr="00EA07CB">
        <w:rPr>
          <w:rStyle w:val="Ninguno"/>
          <w:rFonts w:ascii="Arial" w:hAnsi="Arial"/>
          <w:bCs/>
          <w:lang w:val="es-ES_tradnl"/>
        </w:rPr>
        <w:t>pp</w:t>
      </w:r>
      <w:proofErr w:type="spellEnd"/>
      <w:r w:rsidR="00EA07CB" w:rsidRPr="00EA07CB">
        <w:rPr>
          <w:rStyle w:val="Ninguno"/>
          <w:rFonts w:ascii="Arial" w:hAnsi="Arial"/>
          <w:bCs/>
          <w:lang w:val="es-ES_tradnl"/>
        </w:rPr>
        <w:t xml:space="preserve"> 8-50.</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Raths</w:t>
      </w:r>
      <w:proofErr w:type="spellEnd"/>
      <w:r w:rsidRPr="00EA07CB">
        <w:rPr>
          <w:rStyle w:val="Ninguno"/>
          <w:rFonts w:ascii="Arial" w:hAnsi="Arial"/>
          <w:bCs/>
          <w:lang w:val="es-ES_tradnl"/>
        </w:rPr>
        <w:t xml:space="preserve">, Louis; </w:t>
      </w:r>
      <w:proofErr w:type="spellStart"/>
      <w:r w:rsidRPr="00EA07CB">
        <w:rPr>
          <w:rStyle w:val="Ninguno"/>
          <w:rFonts w:ascii="Arial" w:hAnsi="Arial"/>
          <w:bCs/>
          <w:lang w:val="es-ES_tradnl"/>
        </w:rPr>
        <w:t>Wassermann</w:t>
      </w:r>
      <w:proofErr w:type="spellEnd"/>
      <w:r w:rsidRPr="00EA07CB">
        <w:rPr>
          <w:rStyle w:val="Ninguno"/>
          <w:rFonts w:ascii="Arial" w:hAnsi="Arial"/>
          <w:bCs/>
          <w:lang w:val="es-ES_tradnl"/>
        </w:rPr>
        <w:t xml:space="preserve"> y otros, Como enseñar a pensar. Teoría y aplicación. Biblioteca del educador contemporáneo, Bs. As., Editorial Paidós, 462 pp.</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Ricouer</w:t>
      </w:r>
      <w:proofErr w:type="spellEnd"/>
      <w:r w:rsidRPr="00EA07CB">
        <w:rPr>
          <w:rStyle w:val="Ninguno"/>
          <w:rFonts w:ascii="Arial" w:hAnsi="Arial"/>
          <w:bCs/>
          <w:lang w:val="es-ES_tradnl"/>
        </w:rPr>
        <w:t xml:space="preserve">, Paul, Educación y política. De la historia personal a la comunión de libertades, </w:t>
      </w:r>
      <w:proofErr w:type="spellStart"/>
      <w:r w:rsidRPr="00EA07CB">
        <w:rPr>
          <w:rStyle w:val="Ninguno"/>
          <w:rFonts w:ascii="Arial" w:hAnsi="Arial"/>
          <w:bCs/>
          <w:lang w:val="es-ES_tradnl"/>
        </w:rPr>
        <w:t>Bs.As</w:t>
      </w:r>
      <w:proofErr w:type="spellEnd"/>
      <w:r w:rsidRPr="00EA07CB">
        <w:rPr>
          <w:rStyle w:val="Ninguno"/>
          <w:rFonts w:ascii="Arial" w:hAnsi="Arial"/>
          <w:bCs/>
          <w:lang w:val="es-ES_tradnl"/>
        </w:rPr>
        <w:t>: 2009, Prometeo libros, 112 pp.</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Romero, Luis A. Volver a la Historia. Su Enseñanza en el tercer ciclo de la E.G.B. Aiqué.Bs.As.1996.</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Saab</w:t>
      </w:r>
      <w:proofErr w:type="spellEnd"/>
      <w:r w:rsidRPr="00EA07CB">
        <w:rPr>
          <w:rStyle w:val="Ninguno"/>
          <w:rFonts w:ascii="Arial" w:hAnsi="Arial"/>
          <w:bCs/>
          <w:lang w:val="es-ES_tradnl"/>
        </w:rPr>
        <w:t xml:space="preserve">, Jorge y cristina </w:t>
      </w:r>
      <w:proofErr w:type="spellStart"/>
      <w:r w:rsidRPr="00EA07CB">
        <w:rPr>
          <w:rStyle w:val="Ninguno"/>
          <w:rFonts w:ascii="Arial" w:hAnsi="Arial"/>
          <w:bCs/>
          <w:lang w:val="es-ES_tradnl"/>
        </w:rPr>
        <w:t>Castelluccio</w:t>
      </w:r>
      <w:proofErr w:type="spellEnd"/>
      <w:r w:rsidRPr="00EA07CB">
        <w:rPr>
          <w:rStyle w:val="Ninguno"/>
          <w:rFonts w:ascii="Arial" w:hAnsi="Arial"/>
          <w:bCs/>
          <w:lang w:val="es-ES_tradnl"/>
        </w:rPr>
        <w:t>, Pensar y hacer historia en la escuela media  Bs. As.: Troquel, 1991.</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Schuster</w:t>
      </w:r>
      <w:proofErr w:type="spellEnd"/>
      <w:r w:rsidRPr="00EA07CB">
        <w:rPr>
          <w:rStyle w:val="Ninguno"/>
          <w:rFonts w:ascii="Arial" w:hAnsi="Arial"/>
          <w:bCs/>
          <w:lang w:val="es-ES_tradnl"/>
        </w:rPr>
        <w:t xml:space="preserve">, Félix, G. Pensamiento científico II. Método y conocimiento en Ciencias Sociales. Humanismo y ciencia. Bs.As. 1997. </w:t>
      </w:r>
      <w:proofErr w:type="spellStart"/>
      <w:r w:rsidRPr="00EA07CB">
        <w:rPr>
          <w:rStyle w:val="Ninguno"/>
          <w:rFonts w:ascii="Arial" w:hAnsi="Arial"/>
          <w:bCs/>
          <w:lang w:val="es-ES_tradnl"/>
        </w:rPr>
        <w:t>Prociencia</w:t>
      </w:r>
      <w:proofErr w:type="spellEnd"/>
      <w:r w:rsidRPr="00EA07CB">
        <w:rPr>
          <w:rStyle w:val="Ninguno"/>
          <w:rFonts w:ascii="Arial" w:hAnsi="Arial"/>
          <w:bCs/>
          <w:lang w:val="es-ES_tradnl"/>
        </w:rPr>
        <w:t xml:space="preserve"> CONICET.</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Schwarztein</w:t>
      </w:r>
      <w:proofErr w:type="spellEnd"/>
      <w:r w:rsidRPr="00EA07CB">
        <w:rPr>
          <w:rStyle w:val="Ninguno"/>
          <w:rFonts w:ascii="Arial" w:hAnsi="Arial"/>
          <w:bCs/>
          <w:lang w:val="es-ES_tradnl"/>
        </w:rPr>
        <w:t xml:space="preserve">, Dora (1991) </w:t>
      </w:r>
      <w:proofErr w:type="gramStart"/>
      <w:r w:rsidRPr="00EA07CB">
        <w:rPr>
          <w:rStyle w:val="Ninguno"/>
          <w:rFonts w:ascii="Arial" w:hAnsi="Arial"/>
          <w:bCs/>
          <w:lang w:val="es-ES_tradnl"/>
        </w:rPr>
        <w:t>( Introducción</w:t>
      </w:r>
      <w:proofErr w:type="gramEnd"/>
      <w:r w:rsidRPr="00EA07CB">
        <w:rPr>
          <w:rStyle w:val="Ninguno"/>
          <w:rFonts w:ascii="Arial" w:hAnsi="Arial"/>
          <w:bCs/>
          <w:lang w:val="es-ES_tradnl"/>
        </w:rPr>
        <w:t xml:space="preserve"> y selección de textos) Los fundamentos de las Ciencias del hombre. La Historia oral.... Bs.As. CEAL.</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Suriano, Juan y Zaida Lobato, Mirta (2000) Atlas Histórico  en Nueva Historia Argentina, Bs.As., Ed. Sudamericana, 587 pp.</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Tenti</w:t>
      </w:r>
      <w:proofErr w:type="spellEnd"/>
      <w:r w:rsidRPr="00EA07CB">
        <w:rPr>
          <w:rStyle w:val="Ninguno"/>
          <w:rFonts w:ascii="Arial" w:hAnsi="Arial"/>
          <w:bCs/>
          <w:lang w:val="es-ES_tradnl"/>
        </w:rPr>
        <w:t xml:space="preserve"> </w:t>
      </w:r>
      <w:proofErr w:type="spellStart"/>
      <w:r w:rsidRPr="00EA07CB">
        <w:rPr>
          <w:rStyle w:val="Ninguno"/>
          <w:rFonts w:ascii="Arial" w:hAnsi="Arial"/>
          <w:bCs/>
          <w:lang w:val="es-ES_tradnl"/>
        </w:rPr>
        <w:t>Fanfani</w:t>
      </w:r>
      <w:proofErr w:type="spellEnd"/>
      <w:r w:rsidRPr="00EA07CB">
        <w:rPr>
          <w:rStyle w:val="Ninguno"/>
          <w:rFonts w:ascii="Arial" w:hAnsi="Arial"/>
          <w:bCs/>
          <w:lang w:val="es-ES_tradnl"/>
        </w:rPr>
        <w:t xml:space="preserve">, Emilio (compilador) Una escuela para los adolescentes. </w:t>
      </w:r>
      <w:proofErr w:type="spellStart"/>
      <w:r w:rsidRPr="00EA07CB">
        <w:rPr>
          <w:rStyle w:val="Ninguno"/>
          <w:rFonts w:ascii="Arial" w:hAnsi="Arial"/>
          <w:bCs/>
          <w:lang w:val="es-ES_tradnl"/>
        </w:rPr>
        <w:t>Reflexionesy</w:t>
      </w:r>
      <w:proofErr w:type="spellEnd"/>
      <w:r w:rsidRPr="00EA07CB">
        <w:rPr>
          <w:rStyle w:val="Ninguno"/>
          <w:rFonts w:ascii="Arial" w:hAnsi="Arial"/>
          <w:bCs/>
          <w:lang w:val="es-ES_tradnl"/>
        </w:rPr>
        <w:t xml:space="preserve"> valoraciones, Bs. </w:t>
      </w:r>
      <w:proofErr w:type="spellStart"/>
      <w:r w:rsidRPr="00EA07CB">
        <w:rPr>
          <w:rStyle w:val="Ninguno"/>
          <w:rFonts w:ascii="Arial" w:hAnsi="Arial"/>
          <w:bCs/>
          <w:lang w:val="es-ES_tradnl"/>
        </w:rPr>
        <w:t>As.</w:t>
      </w:r>
      <w:proofErr w:type="gramStart"/>
      <w:r w:rsidRPr="00EA07CB">
        <w:rPr>
          <w:rStyle w:val="Ninguno"/>
          <w:rFonts w:ascii="Arial" w:hAnsi="Arial"/>
          <w:bCs/>
          <w:lang w:val="es-ES_tradnl"/>
        </w:rPr>
        <w:t>:UNICEF</w:t>
      </w:r>
      <w:proofErr w:type="spellEnd"/>
      <w:proofErr w:type="gramEnd"/>
      <w:r w:rsidRPr="00EA07CB">
        <w:rPr>
          <w:rStyle w:val="Ninguno"/>
          <w:rFonts w:ascii="Arial" w:hAnsi="Arial"/>
          <w:bCs/>
          <w:lang w:val="es-ES_tradnl"/>
        </w:rPr>
        <w:t xml:space="preserve">. Losada, 1999, 9-27/29-78 pp. </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Terigi</w:t>
      </w:r>
      <w:proofErr w:type="spellEnd"/>
      <w:r w:rsidRPr="00EA07CB">
        <w:rPr>
          <w:rStyle w:val="Ninguno"/>
          <w:rFonts w:ascii="Arial" w:hAnsi="Arial"/>
          <w:bCs/>
          <w:lang w:val="es-ES_tradnl"/>
        </w:rPr>
        <w:t>, Flavia; Currículum. Itinerarios para aprehender un territorio, Bs. As.: Ed. Santillana, 2004, 175 pp.</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Tiramonti</w:t>
      </w:r>
      <w:proofErr w:type="spellEnd"/>
      <w:r w:rsidRPr="00EA07CB">
        <w:rPr>
          <w:rStyle w:val="Ninguno"/>
          <w:rFonts w:ascii="Arial" w:hAnsi="Arial"/>
          <w:bCs/>
          <w:lang w:val="es-ES_tradnl"/>
        </w:rPr>
        <w:t>, Guillermina (</w:t>
      </w:r>
      <w:proofErr w:type="spellStart"/>
      <w:r w:rsidRPr="00EA07CB">
        <w:rPr>
          <w:rStyle w:val="Ninguno"/>
          <w:rFonts w:ascii="Arial" w:hAnsi="Arial"/>
          <w:bCs/>
          <w:lang w:val="es-ES_tradnl"/>
        </w:rPr>
        <w:t>comp.</w:t>
      </w:r>
      <w:proofErr w:type="spellEnd"/>
      <w:r w:rsidRPr="00EA07CB">
        <w:rPr>
          <w:rStyle w:val="Ninguno"/>
          <w:rFonts w:ascii="Arial" w:hAnsi="Arial"/>
          <w:bCs/>
          <w:lang w:val="es-ES_tradnl"/>
        </w:rPr>
        <w:t xml:space="preserve">) La trama de las desigualdades educativas. Mutaciones recientes en la escuela media. Bs. </w:t>
      </w:r>
      <w:proofErr w:type="spellStart"/>
      <w:r w:rsidRPr="00EA07CB">
        <w:rPr>
          <w:rStyle w:val="Ninguno"/>
          <w:rFonts w:ascii="Arial" w:hAnsi="Arial"/>
          <w:bCs/>
          <w:lang w:val="es-ES_tradnl"/>
        </w:rPr>
        <w:t>As.</w:t>
      </w:r>
      <w:proofErr w:type="gramStart"/>
      <w:r w:rsidRPr="00EA07CB">
        <w:rPr>
          <w:rStyle w:val="Ninguno"/>
          <w:rFonts w:ascii="Arial" w:hAnsi="Arial"/>
          <w:bCs/>
          <w:lang w:val="es-ES_tradnl"/>
        </w:rPr>
        <w:t>:Manantial</w:t>
      </w:r>
      <w:proofErr w:type="spellEnd"/>
      <w:proofErr w:type="gramEnd"/>
      <w:r w:rsidRPr="00EA07CB">
        <w:rPr>
          <w:rStyle w:val="Ninguno"/>
          <w:rFonts w:ascii="Arial" w:hAnsi="Arial"/>
          <w:bCs/>
          <w:lang w:val="es-ES_tradnl"/>
        </w:rPr>
        <w:t xml:space="preserve">, 2004, 239 </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Trepat</w:t>
      </w:r>
      <w:proofErr w:type="spellEnd"/>
      <w:r w:rsidRPr="00EA07CB">
        <w:rPr>
          <w:rStyle w:val="Ninguno"/>
          <w:rFonts w:ascii="Arial" w:hAnsi="Arial"/>
          <w:bCs/>
          <w:lang w:val="es-ES_tradnl"/>
        </w:rPr>
        <w:t xml:space="preserve">, </w:t>
      </w:r>
      <w:proofErr w:type="spellStart"/>
      <w:r w:rsidRPr="00EA07CB">
        <w:rPr>
          <w:rStyle w:val="Ninguno"/>
          <w:rFonts w:ascii="Arial" w:hAnsi="Arial"/>
          <w:bCs/>
          <w:lang w:val="es-ES_tradnl"/>
        </w:rPr>
        <w:t>Cristófol</w:t>
      </w:r>
      <w:proofErr w:type="spellEnd"/>
      <w:r w:rsidRPr="00EA07CB">
        <w:rPr>
          <w:rStyle w:val="Ninguno"/>
          <w:rFonts w:ascii="Arial" w:hAnsi="Arial"/>
          <w:bCs/>
          <w:lang w:val="es-ES_tradnl"/>
        </w:rPr>
        <w:t xml:space="preserve"> y Comes, Pilar (1998) El tiempo y el espacio en la didáctica de las Ciencias sociales, Barcelona, Editorial Grao de </w:t>
      </w:r>
      <w:proofErr w:type="spellStart"/>
      <w:r w:rsidRPr="00EA07CB">
        <w:rPr>
          <w:rStyle w:val="Ninguno"/>
          <w:rFonts w:ascii="Arial" w:hAnsi="Arial"/>
          <w:bCs/>
          <w:lang w:val="es-ES_tradnl"/>
        </w:rPr>
        <w:t>Serveis</w:t>
      </w:r>
      <w:proofErr w:type="spellEnd"/>
      <w:r w:rsidRPr="00EA07CB">
        <w:rPr>
          <w:rStyle w:val="Ninguno"/>
          <w:rFonts w:ascii="Arial" w:hAnsi="Arial"/>
          <w:bCs/>
          <w:lang w:val="es-ES_tradnl"/>
        </w:rPr>
        <w:t xml:space="preserve"> </w:t>
      </w:r>
      <w:proofErr w:type="spellStart"/>
      <w:r w:rsidRPr="00EA07CB">
        <w:rPr>
          <w:rStyle w:val="Ninguno"/>
          <w:rFonts w:ascii="Arial" w:hAnsi="Arial"/>
          <w:bCs/>
          <w:lang w:val="es-ES_tradnl"/>
        </w:rPr>
        <w:t>pedagógics</w:t>
      </w:r>
      <w:proofErr w:type="spellEnd"/>
      <w:r w:rsidRPr="00EA07CB">
        <w:rPr>
          <w:rStyle w:val="Ninguno"/>
          <w:rFonts w:ascii="Arial" w:hAnsi="Arial"/>
          <w:bCs/>
          <w:lang w:val="es-ES_tradnl"/>
        </w:rPr>
        <w:t>.</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Trillo Alonso, Felipe y Liliana </w:t>
      </w:r>
      <w:proofErr w:type="spellStart"/>
      <w:r w:rsidRPr="00EA07CB">
        <w:rPr>
          <w:rStyle w:val="Ninguno"/>
          <w:rFonts w:ascii="Arial" w:hAnsi="Arial"/>
          <w:bCs/>
          <w:lang w:val="es-ES_tradnl"/>
        </w:rPr>
        <w:t>Sanjurjo</w:t>
      </w:r>
      <w:proofErr w:type="spellEnd"/>
      <w:r w:rsidRPr="00EA07CB">
        <w:rPr>
          <w:rStyle w:val="Ninguno"/>
          <w:rFonts w:ascii="Arial" w:hAnsi="Arial"/>
          <w:bCs/>
          <w:lang w:val="es-ES_tradnl"/>
        </w:rPr>
        <w:t>; Didáctica para profesores de a pie. Propuestas para comprender y mejorar la práctica,  Rosario: 2008, 162 pp.</w:t>
      </w:r>
    </w:p>
    <w:p w:rsidR="00EA07CB" w:rsidRPr="00EA07CB" w:rsidRDefault="00EA07CB" w:rsidP="00831483">
      <w:pPr>
        <w:pStyle w:val="Cuerpo"/>
        <w:spacing w:after="0"/>
        <w:jc w:val="both"/>
        <w:rPr>
          <w:rStyle w:val="Ninguno"/>
          <w:rFonts w:ascii="Arial" w:hAnsi="Arial"/>
          <w:bCs/>
          <w:lang w:val="es-ES_tradnl"/>
        </w:rPr>
      </w:pPr>
      <w:r w:rsidRPr="00EA07CB">
        <w:rPr>
          <w:rStyle w:val="Ninguno"/>
          <w:rFonts w:ascii="Arial" w:hAnsi="Arial"/>
          <w:bCs/>
          <w:lang w:val="es-ES_tradnl"/>
        </w:rPr>
        <w:t xml:space="preserve">Varela, Brisa. Las Ciencias sociales en la Escuela. De la producción del conocimiento a la trasposición  didáctica. En </w:t>
      </w:r>
      <w:proofErr w:type="spellStart"/>
      <w:r w:rsidRPr="00EA07CB">
        <w:rPr>
          <w:rStyle w:val="Ninguno"/>
          <w:rFonts w:ascii="Arial" w:hAnsi="Arial"/>
          <w:bCs/>
          <w:lang w:val="es-ES_tradnl"/>
        </w:rPr>
        <w:t>Prociencia</w:t>
      </w:r>
      <w:proofErr w:type="spellEnd"/>
      <w:r w:rsidRPr="00EA07CB">
        <w:rPr>
          <w:rStyle w:val="Ninguno"/>
          <w:rFonts w:ascii="Arial" w:hAnsi="Arial"/>
          <w:bCs/>
          <w:lang w:val="es-ES_tradnl"/>
        </w:rPr>
        <w:t xml:space="preserve"> CONICET</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Vilar</w:t>
      </w:r>
      <w:proofErr w:type="spellEnd"/>
      <w:r w:rsidRPr="00EA07CB">
        <w:rPr>
          <w:rStyle w:val="Ninguno"/>
          <w:rFonts w:ascii="Arial" w:hAnsi="Arial"/>
          <w:bCs/>
          <w:lang w:val="es-ES_tradnl"/>
        </w:rPr>
        <w:t>, Pierre. Iniciación al vocabulario del análisis histórico. Barcelona 1999.Crítica.</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Wallerstein</w:t>
      </w:r>
      <w:proofErr w:type="spellEnd"/>
      <w:r w:rsidRPr="00EA07CB">
        <w:rPr>
          <w:rStyle w:val="Ninguno"/>
          <w:rFonts w:ascii="Arial" w:hAnsi="Arial"/>
          <w:bCs/>
          <w:lang w:val="es-ES_tradnl"/>
        </w:rPr>
        <w:t xml:space="preserve">, </w:t>
      </w:r>
      <w:proofErr w:type="spellStart"/>
      <w:r w:rsidRPr="00EA07CB">
        <w:rPr>
          <w:rStyle w:val="Ninguno"/>
          <w:rFonts w:ascii="Arial" w:hAnsi="Arial"/>
          <w:bCs/>
          <w:lang w:val="es-ES_tradnl"/>
        </w:rPr>
        <w:t>Inmanuel</w:t>
      </w:r>
      <w:proofErr w:type="spellEnd"/>
      <w:r w:rsidRPr="00EA07CB">
        <w:rPr>
          <w:rStyle w:val="Ninguno"/>
          <w:rFonts w:ascii="Arial" w:hAnsi="Arial"/>
          <w:bCs/>
          <w:lang w:val="es-ES_tradnl"/>
        </w:rPr>
        <w:t xml:space="preserve"> (1996) Abrir las Ciencias Sociales. Informe de la Comisión </w:t>
      </w:r>
      <w:proofErr w:type="spellStart"/>
      <w:r w:rsidRPr="00EA07CB">
        <w:rPr>
          <w:rStyle w:val="Ninguno"/>
          <w:rFonts w:ascii="Arial" w:hAnsi="Arial"/>
          <w:bCs/>
          <w:lang w:val="es-ES_tradnl"/>
        </w:rPr>
        <w:t>Gulbenkian</w:t>
      </w:r>
      <w:proofErr w:type="spellEnd"/>
      <w:r w:rsidRPr="00EA07CB">
        <w:rPr>
          <w:rStyle w:val="Ninguno"/>
          <w:rFonts w:ascii="Arial" w:hAnsi="Arial"/>
          <w:bCs/>
          <w:lang w:val="es-ES_tradnl"/>
        </w:rPr>
        <w:t xml:space="preserve"> para la reestructuración de las Ciencias Sociales.  </w:t>
      </w:r>
      <w:proofErr w:type="gramStart"/>
      <w:r w:rsidRPr="00EA07CB">
        <w:rPr>
          <w:rStyle w:val="Ninguno"/>
          <w:rFonts w:ascii="Arial" w:hAnsi="Arial"/>
          <w:bCs/>
          <w:lang w:val="es-ES_tradnl"/>
        </w:rPr>
        <w:t>México .</w:t>
      </w:r>
      <w:proofErr w:type="gramEnd"/>
      <w:r w:rsidRPr="00EA07CB">
        <w:rPr>
          <w:rStyle w:val="Ninguno"/>
          <w:rFonts w:ascii="Arial" w:hAnsi="Arial"/>
          <w:bCs/>
          <w:lang w:val="es-ES_tradnl"/>
        </w:rPr>
        <w:t xml:space="preserve"> SXXI.</w:t>
      </w:r>
    </w:p>
    <w:p w:rsidR="00EA07CB" w:rsidRPr="00EA07CB" w:rsidRDefault="00EA07CB" w:rsidP="00831483">
      <w:pPr>
        <w:pStyle w:val="Cuerpo"/>
        <w:spacing w:after="0"/>
        <w:jc w:val="both"/>
        <w:rPr>
          <w:rStyle w:val="Ninguno"/>
          <w:rFonts w:ascii="Arial" w:hAnsi="Arial"/>
          <w:bCs/>
          <w:lang w:val="es-ES_tradnl"/>
        </w:rPr>
      </w:pPr>
      <w:proofErr w:type="spellStart"/>
      <w:r w:rsidRPr="00EA07CB">
        <w:rPr>
          <w:rStyle w:val="Ninguno"/>
          <w:rFonts w:ascii="Arial" w:hAnsi="Arial"/>
          <w:bCs/>
          <w:lang w:val="es-ES_tradnl"/>
        </w:rPr>
        <w:t>Zelmanovich</w:t>
      </w:r>
      <w:proofErr w:type="spellEnd"/>
      <w:r w:rsidRPr="00EA07CB">
        <w:rPr>
          <w:rStyle w:val="Ninguno"/>
          <w:rFonts w:ascii="Arial" w:hAnsi="Arial"/>
          <w:bCs/>
          <w:lang w:val="es-ES_tradnl"/>
        </w:rPr>
        <w:t xml:space="preserve">, Perla. Efemérides, entre el mito y la Historia. Bs.As. </w:t>
      </w:r>
      <w:proofErr w:type="spellStart"/>
      <w:r w:rsidRPr="00EA07CB">
        <w:rPr>
          <w:rStyle w:val="Ninguno"/>
          <w:rFonts w:ascii="Arial" w:hAnsi="Arial"/>
          <w:bCs/>
          <w:lang w:val="es-ES_tradnl"/>
        </w:rPr>
        <w:t>Paidos</w:t>
      </w:r>
      <w:proofErr w:type="spellEnd"/>
      <w:r w:rsidRPr="00EA07CB">
        <w:rPr>
          <w:rStyle w:val="Ninguno"/>
          <w:rFonts w:ascii="Arial" w:hAnsi="Arial"/>
          <w:bCs/>
          <w:lang w:val="es-ES_tradnl"/>
        </w:rPr>
        <w:t>.</w:t>
      </w:r>
    </w:p>
    <w:p w:rsidR="00EA07CB" w:rsidRPr="00EA07CB" w:rsidRDefault="00EA07CB" w:rsidP="00831483">
      <w:pPr>
        <w:pStyle w:val="Cuerpo"/>
        <w:spacing w:after="0"/>
        <w:jc w:val="both"/>
        <w:rPr>
          <w:rStyle w:val="Ninguno"/>
          <w:rFonts w:ascii="Arial" w:hAnsi="Arial"/>
          <w:bCs/>
          <w:lang w:val="es-ES_tradnl"/>
        </w:rPr>
      </w:pPr>
    </w:p>
    <w:p w:rsidR="00EA07CB" w:rsidRPr="00C7145E" w:rsidRDefault="00EA07CB" w:rsidP="00831483">
      <w:pPr>
        <w:pStyle w:val="Cuerpo"/>
        <w:spacing w:after="0"/>
        <w:jc w:val="both"/>
        <w:rPr>
          <w:rStyle w:val="Ninguno"/>
          <w:rFonts w:ascii="Arial" w:hAnsi="Arial"/>
          <w:b/>
          <w:bCs/>
          <w:lang w:val="es-ES_tradnl"/>
        </w:rPr>
      </w:pPr>
      <w:r w:rsidRPr="00C7145E">
        <w:rPr>
          <w:rStyle w:val="Ninguno"/>
          <w:rFonts w:ascii="Arial" w:hAnsi="Arial"/>
          <w:b/>
          <w:bCs/>
          <w:lang w:val="es-ES_tradnl"/>
        </w:rPr>
        <w:t>BIBLIOGRAFÍA COMPLEMENTARIA</w:t>
      </w:r>
    </w:p>
    <w:p w:rsidR="00EA07CB" w:rsidRPr="00C7145E" w:rsidRDefault="00EA07CB" w:rsidP="00831483">
      <w:pPr>
        <w:pStyle w:val="Cuerpo"/>
        <w:spacing w:after="0"/>
        <w:jc w:val="both"/>
        <w:rPr>
          <w:rStyle w:val="Ninguno"/>
          <w:rFonts w:ascii="Arial" w:hAnsi="Arial"/>
          <w:bCs/>
          <w:sz w:val="20"/>
          <w:szCs w:val="20"/>
          <w:lang w:val="es-ES_tradnl"/>
        </w:rPr>
      </w:pPr>
      <w:r w:rsidRPr="00EA07CB">
        <w:rPr>
          <w:rStyle w:val="Ninguno"/>
          <w:rFonts w:ascii="Arial" w:hAnsi="Arial"/>
          <w:bCs/>
          <w:lang w:val="es-ES_tradnl"/>
        </w:rPr>
        <w:t>•</w:t>
      </w:r>
      <w:r w:rsidRPr="00C7145E">
        <w:rPr>
          <w:rStyle w:val="Ninguno"/>
          <w:rFonts w:ascii="Arial" w:hAnsi="Arial"/>
          <w:bCs/>
          <w:sz w:val="20"/>
          <w:szCs w:val="20"/>
          <w:lang w:val="es-ES_tradnl"/>
        </w:rPr>
        <w:tab/>
      </w:r>
      <w:proofErr w:type="spellStart"/>
      <w:r w:rsidRPr="00C7145E">
        <w:rPr>
          <w:rStyle w:val="Ninguno"/>
          <w:rFonts w:ascii="Arial" w:hAnsi="Arial"/>
          <w:bCs/>
          <w:sz w:val="20"/>
          <w:szCs w:val="20"/>
          <w:lang w:val="es-ES_tradnl"/>
        </w:rPr>
        <w:t>Aquilano</w:t>
      </w:r>
      <w:proofErr w:type="spellEnd"/>
      <w:r w:rsidRPr="00C7145E">
        <w:rPr>
          <w:rStyle w:val="Ninguno"/>
          <w:rFonts w:ascii="Arial" w:hAnsi="Arial"/>
          <w:bCs/>
          <w:sz w:val="20"/>
          <w:szCs w:val="20"/>
          <w:lang w:val="es-ES_tradnl"/>
        </w:rPr>
        <w:t>, Roberto, Jóvenes, Ciencia y tecnología. En Anales de Educación Común, 2005. 157-161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t>Bourdieu, Pierre; Capital cultural, escuela y espacio social, Bs As.: SXXI, 2008, 182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t>Checa, Susana, Implicancias del género en la construcción de la sexualidad adolescente. En Anales de Educación Común, 2005. 183-193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r>
      <w:proofErr w:type="spellStart"/>
      <w:r w:rsidRPr="00C7145E">
        <w:rPr>
          <w:rStyle w:val="Ninguno"/>
          <w:rFonts w:ascii="Arial" w:hAnsi="Arial"/>
          <w:bCs/>
          <w:sz w:val="20"/>
          <w:szCs w:val="20"/>
          <w:lang w:val="es-ES_tradnl"/>
        </w:rPr>
        <w:t>Duschatzky</w:t>
      </w:r>
      <w:proofErr w:type="spellEnd"/>
      <w:r w:rsidRPr="00C7145E">
        <w:rPr>
          <w:rStyle w:val="Ninguno"/>
          <w:rFonts w:ascii="Arial" w:hAnsi="Arial"/>
          <w:bCs/>
          <w:sz w:val="20"/>
          <w:szCs w:val="20"/>
          <w:lang w:val="es-ES_tradnl"/>
        </w:rPr>
        <w:t xml:space="preserve"> Silvia y Cristina Corea; Chicos en banda. Los caminos de la subjetividad en el declive de las instituciones. Bs. As.: Paidós, 2008, 208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r>
      <w:proofErr w:type="spellStart"/>
      <w:r w:rsidRPr="00C7145E">
        <w:rPr>
          <w:rStyle w:val="Ninguno"/>
          <w:rFonts w:ascii="Arial" w:hAnsi="Arial"/>
          <w:bCs/>
          <w:sz w:val="20"/>
          <w:szCs w:val="20"/>
          <w:lang w:val="es-ES_tradnl"/>
        </w:rPr>
        <w:t>Duschatzky</w:t>
      </w:r>
      <w:proofErr w:type="spellEnd"/>
      <w:r w:rsidRPr="00C7145E">
        <w:rPr>
          <w:rStyle w:val="Ninguno"/>
          <w:rFonts w:ascii="Arial" w:hAnsi="Arial"/>
          <w:bCs/>
          <w:sz w:val="20"/>
          <w:szCs w:val="20"/>
          <w:lang w:val="es-ES_tradnl"/>
        </w:rPr>
        <w:t xml:space="preserve">, Silvia y Alejandra </w:t>
      </w:r>
      <w:proofErr w:type="spellStart"/>
      <w:r w:rsidRPr="00C7145E">
        <w:rPr>
          <w:rStyle w:val="Ninguno"/>
          <w:rFonts w:ascii="Arial" w:hAnsi="Arial"/>
          <w:bCs/>
          <w:sz w:val="20"/>
          <w:szCs w:val="20"/>
          <w:lang w:val="es-ES_tradnl"/>
        </w:rPr>
        <w:t>Virgin</w:t>
      </w:r>
      <w:proofErr w:type="spellEnd"/>
      <w:r w:rsidRPr="00C7145E">
        <w:rPr>
          <w:rStyle w:val="Ninguno"/>
          <w:rFonts w:ascii="Arial" w:hAnsi="Arial"/>
          <w:bCs/>
          <w:sz w:val="20"/>
          <w:szCs w:val="20"/>
          <w:lang w:val="es-ES_tradnl"/>
        </w:rPr>
        <w:t xml:space="preserve"> (</w:t>
      </w:r>
      <w:proofErr w:type="spellStart"/>
      <w:r w:rsidRPr="00C7145E">
        <w:rPr>
          <w:rStyle w:val="Ninguno"/>
          <w:rFonts w:ascii="Arial" w:hAnsi="Arial"/>
          <w:bCs/>
          <w:sz w:val="20"/>
          <w:szCs w:val="20"/>
          <w:lang w:val="es-ES_tradnl"/>
        </w:rPr>
        <w:t>comp.</w:t>
      </w:r>
      <w:proofErr w:type="spellEnd"/>
      <w:r w:rsidRPr="00C7145E">
        <w:rPr>
          <w:rStyle w:val="Ninguno"/>
          <w:rFonts w:ascii="Arial" w:hAnsi="Arial"/>
          <w:bCs/>
          <w:sz w:val="20"/>
          <w:szCs w:val="20"/>
          <w:lang w:val="es-ES_tradnl"/>
        </w:rPr>
        <w:t>) , Dónde está la escuela</w:t>
      </w:r>
      <w:proofErr w:type="gramStart"/>
      <w:r w:rsidRPr="00C7145E">
        <w:rPr>
          <w:rStyle w:val="Ninguno"/>
          <w:rFonts w:ascii="Arial" w:hAnsi="Arial"/>
          <w:bCs/>
          <w:sz w:val="20"/>
          <w:szCs w:val="20"/>
          <w:lang w:val="es-ES_tradnl"/>
        </w:rPr>
        <w:t>?.</w:t>
      </w:r>
      <w:proofErr w:type="gramEnd"/>
      <w:r w:rsidRPr="00C7145E">
        <w:rPr>
          <w:rStyle w:val="Ninguno"/>
          <w:rFonts w:ascii="Arial" w:hAnsi="Arial"/>
          <w:bCs/>
          <w:sz w:val="20"/>
          <w:szCs w:val="20"/>
          <w:lang w:val="es-ES_tradnl"/>
        </w:rPr>
        <w:t xml:space="preserve"> Ensayos sobre la gestión institucional  en tiempos de turbulencia. Bs.As</w:t>
      </w:r>
      <w:proofErr w:type="gramStart"/>
      <w:r w:rsidRPr="00C7145E">
        <w:rPr>
          <w:rStyle w:val="Ninguno"/>
          <w:rFonts w:ascii="Arial" w:hAnsi="Arial"/>
          <w:bCs/>
          <w:sz w:val="20"/>
          <w:szCs w:val="20"/>
          <w:lang w:val="es-ES_tradnl"/>
        </w:rPr>
        <w:t>. :</w:t>
      </w:r>
      <w:proofErr w:type="gramEnd"/>
      <w:r w:rsidRPr="00C7145E">
        <w:rPr>
          <w:rStyle w:val="Ninguno"/>
          <w:rFonts w:ascii="Arial" w:hAnsi="Arial"/>
          <w:bCs/>
          <w:sz w:val="20"/>
          <w:szCs w:val="20"/>
          <w:lang w:val="es-ES_tradnl"/>
        </w:rPr>
        <w:t xml:space="preserve"> ed. </w:t>
      </w:r>
      <w:proofErr w:type="spellStart"/>
      <w:r w:rsidRPr="00C7145E">
        <w:rPr>
          <w:rStyle w:val="Ninguno"/>
          <w:rFonts w:ascii="Arial" w:hAnsi="Arial"/>
          <w:bCs/>
          <w:sz w:val="20"/>
          <w:szCs w:val="20"/>
          <w:lang w:val="es-ES_tradnl"/>
        </w:rPr>
        <w:t>Manatial</w:t>
      </w:r>
      <w:proofErr w:type="spellEnd"/>
      <w:r w:rsidRPr="00C7145E">
        <w:rPr>
          <w:rStyle w:val="Ninguno"/>
          <w:rFonts w:ascii="Arial" w:hAnsi="Arial"/>
          <w:bCs/>
          <w:sz w:val="20"/>
          <w:szCs w:val="20"/>
          <w:lang w:val="es-ES_tradnl"/>
        </w:rPr>
        <w:t>, 2001, 148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r>
      <w:proofErr w:type="spellStart"/>
      <w:r w:rsidRPr="00C7145E">
        <w:rPr>
          <w:rStyle w:val="Ninguno"/>
          <w:rFonts w:ascii="Arial" w:hAnsi="Arial"/>
          <w:bCs/>
          <w:sz w:val="20"/>
          <w:szCs w:val="20"/>
          <w:lang w:val="es-ES_tradnl"/>
        </w:rPr>
        <w:t>Duschatzky</w:t>
      </w:r>
      <w:proofErr w:type="spellEnd"/>
      <w:r w:rsidRPr="00C7145E">
        <w:rPr>
          <w:rStyle w:val="Ninguno"/>
          <w:rFonts w:ascii="Arial" w:hAnsi="Arial"/>
          <w:bCs/>
          <w:sz w:val="20"/>
          <w:szCs w:val="20"/>
          <w:lang w:val="es-ES_tradnl"/>
        </w:rPr>
        <w:t>, Silvia; Notas sobre la relación entre escuela y subjetividades juveniles. En Anales de Educación Común, 2005. 213-227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r>
      <w:proofErr w:type="spellStart"/>
      <w:r w:rsidRPr="00C7145E">
        <w:rPr>
          <w:rStyle w:val="Ninguno"/>
          <w:rFonts w:ascii="Arial" w:hAnsi="Arial"/>
          <w:bCs/>
          <w:sz w:val="20"/>
          <w:szCs w:val="20"/>
          <w:lang w:val="es-ES_tradnl"/>
        </w:rPr>
        <w:t>Dussel</w:t>
      </w:r>
      <w:proofErr w:type="spellEnd"/>
      <w:r w:rsidRPr="00C7145E">
        <w:rPr>
          <w:rStyle w:val="Ninguno"/>
          <w:rFonts w:ascii="Arial" w:hAnsi="Arial"/>
          <w:bCs/>
          <w:sz w:val="20"/>
          <w:szCs w:val="20"/>
          <w:lang w:val="es-ES_tradnl"/>
        </w:rPr>
        <w:t>, Inés; Currículum, Humanismo y democracia en la enseñ</w:t>
      </w:r>
      <w:r w:rsidR="00731363">
        <w:rPr>
          <w:rStyle w:val="Ninguno"/>
          <w:rFonts w:ascii="Arial" w:hAnsi="Arial"/>
          <w:bCs/>
          <w:sz w:val="20"/>
          <w:szCs w:val="20"/>
          <w:lang w:val="es-ES_tradnl"/>
        </w:rPr>
        <w:t xml:space="preserve">anza media (1863-1920). Bs.As.: </w:t>
      </w:r>
      <w:proofErr w:type="spellStart"/>
      <w:r w:rsidR="00731363">
        <w:rPr>
          <w:rStyle w:val="Ninguno"/>
          <w:rFonts w:ascii="Arial" w:hAnsi="Arial"/>
          <w:bCs/>
          <w:sz w:val="20"/>
          <w:szCs w:val="20"/>
          <w:lang w:val="es-ES_tradnl"/>
        </w:rPr>
        <w:t>Flacso</w:t>
      </w:r>
      <w:proofErr w:type="spellEnd"/>
      <w:r w:rsidRPr="00C7145E">
        <w:rPr>
          <w:rStyle w:val="Ninguno"/>
          <w:rFonts w:ascii="Arial" w:hAnsi="Arial"/>
          <w:bCs/>
          <w:sz w:val="20"/>
          <w:szCs w:val="20"/>
          <w:lang w:val="es-ES_tradnl"/>
        </w:rPr>
        <w:t>, 1997, 159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r>
      <w:proofErr w:type="spellStart"/>
      <w:r w:rsidRPr="00C7145E">
        <w:rPr>
          <w:rStyle w:val="Ninguno"/>
          <w:rFonts w:ascii="Arial" w:hAnsi="Arial"/>
          <w:bCs/>
          <w:sz w:val="20"/>
          <w:szCs w:val="20"/>
          <w:lang w:val="es-ES_tradnl"/>
        </w:rPr>
        <w:t>Feijoó</w:t>
      </w:r>
      <w:proofErr w:type="spellEnd"/>
      <w:r w:rsidRPr="00C7145E">
        <w:rPr>
          <w:rStyle w:val="Ninguno"/>
          <w:rFonts w:ascii="Arial" w:hAnsi="Arial"/>
          <w:bCs/>
          <w:sz w:val="20"/>
          <w:szCs w:val="20"/>
          <w:lang w:val="es-ES_tradnl"/>
        </w:rPr>
        <w:t>, María del Carmen, Adolescentes y jóvenes en el conurbano bonaerense: entre las buenas y las malas noticias. En Anales de Educación Común, 2005. 135-150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r>
      <w:proofErr w:type="spellStart"/>
      <w:r w:rsidRPr="00C7145E">
        <w:rPr>
          <w:rStyle w:val="Ninguno"/>
          <w:rFonts w:ascii="Arial" w:hAnsi="Arial"/>
          <w:bCs/>
          <w:sz w:val="20"/>
          <w:szCs w:val="20"/>
          <w:lang w:val="es-ES_tradnl"/>
        </w:rPr>
        <w:t>Filmus</w:t>
      </w:r>
      <w:proofErr w:type="spellEnd"/>
      <w:r w:rsidRPr="00C7145E">
        <w:rPr>
          <w:rStyle w:val="Ninguno"/>
          <w:rFonts w:ascii="Arial" w:hAnsi="Arial"/>
          <w:bCs/>
          <w:sz w:val="20"/>
          <w:szCs w:val="20"/>
          <w:lang w:val="es-ES_tradnl"/>
        </w:rPr>
        <w:t>, Daniel (</w:t>
      </w:r>
      <w:proofErr w:type="spellStart"/>
      <w:r w:rsidRPr="00C7145E">
        <w:rPr>
          <w:rStyle w:val="Ninguno"/>
          <w:rFonts w:ascii="Arial" w:hAnsi="Arial"/>
          <w:bCs/>
          <w:sz w:val="20"/>
          <w:szCs w:val="20"/>
          <w:lang w:val="es-ES_tradnl"/>
        </w:rPr>
        <w:t>comp.</w:t>
      </w:r>
      <w:proofErr w:type="spellEnd"/>
      <w:proofErr w:type="gramStart"/>
      <w:r w:rsidRPr="00C7145E">
        <w:rPr>
          <w:rStyle w:val="Ninguno"/>
          <w:rFonts w:ascii="Arial" w:hAnsi="Arial"/>
          <w:bCs/>
          <w:sz w:val="20"/>
          <w:szCs w:val="20"/>
          <w:lang w:val="es-ES_tradnl"/>
        </w:rPr>
        <w:t>) ,</w:t>
      </w:r>
      <w:proofErr w:type="gramEnd"/>
      <w:r w:rsidRPr="00C7145E">
        <w:rPr>
          <w:rStyle w:val="Ninguno"/>
          <w:rFonts w:ascii="Arial" w:hAnsi="Arial"/>
          <w:bCs/>
          <w:sz w:val="20"/>
          <w:szCs w:val="20"/>
          <w:lang w:val="es-ES_tradnl"/>
        </w:rPr>
        <w:t xml:space="preserve"> Para qué sirve la escuela. Bs. As.: Tesis. Norma, 174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t xml:space="preserve">Frigerio </w:t>
      </w:r>
      <w:proofErr w:type="spellStart"/>
      <w:r w:rsidRPr="00C7145E">
        <w:rPr>
          <w:rStyle w:val="Ninguno"/>
          <w:rFonts w:ascii="Arial" w:hAnsi="Arial"/>
          <w:bCs/>
          <w:sz w:val="20"/>
          <w:szCs w:val="20"/>
          <w:lang w:val="es-ES_tradnl"/>
        </w:rPr>
        <w:t>Garciela</w:t>
      </w:r>
      <w:proofErr w:type="spellEnd"/>
      <w:r w:rsidRPr="00C7145E">
        <w:rPr>
          <w:rStyle w:val="Ninguno"/>
          <w:rFonts w:ascii="Arial" w:hAnsi="Arial"/>
          <w:bCs/>
          <w:sz w:val="20"/>
          <w:szCs w:val="20"/>
          <w:lang w:val="es-ES_tradnl"/>
        </w:rPr>
        <w:t xml:space="preserve"> (coord.) Infancias  y adolescencias. Teorías y experiencias en el borde. La educación discute la noción de </w:t>
      </w:r>
      <w:proofErr w:type="spellStart"/>
      <w:r w:rsidRPr="00C7145E">
        <w:rPr>
          <w:rStyle w:val="Ninguno"/>
          <w:rFonts w:ascii="Arial" w:hAnsi="Arial"/>
          <w:bCs/>
          <w:sz w:val="20"/>
          <w:szCs w:val="20"/>
          <w:lang w:val="es-ES_tradnl"/>
        </w:rPr>
        <w:t>destino.Bs.As</w:t>
      </w:r>
      <w:proofErr w:type="spellEnd"/>
      <w:r w:rsidRPr="00C7145E">
        <w:rPr>
          <w:rStyle w:val="Ninguno"/>
          <w:rFonts w:ascii="Arial" w:hAnsi="Arial"/>
          <w:bCs/>
          <w:sz w:val="20"/>
          <w:szCs w:val="20"/>
          <w:lang w:val="es-ES_tradnl"/>
        </w:rPr>
        <w:t xml:space="preserve">. : </w:t>
      </w:r>
      <w:proofErr w:type="spellStart"/>
      <w:r w:rsidRPr="00C7145E">
        <w:rPr>
          <w:rStyle w:val="Ninguno"/>
          <w:rFonts w:ascii="Arial" w:hAnsi="Arial"/>
          <w:bCs/>
          <w:sz w:val="20"/>
          <w:szCs w:val="20"/>
          <w:lang w:val="es-ES_tradnl"/>
        </w:rPr>
        <w:t>Noveduc</w:t>
      </w:r>
      <w:proofErr w:type="spellEnd"/>
      <w:r w:rsidRPr="00C7145E">
        <w:rPr>
          <w:rStyle w:val="Ninguno"/>
          <w:rFonts w:ascii="Arial" w:hAnsi="Arial"/>
          <w:bCs/>
          <w:sz w:val="20"/>
          <w:szCs w:val="20"/>
          <w:lang w:val="es-ES_tradnl"/>
        </w:rPr>
        <w:t>, 2006, 158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t xml:space="preserve">Frigerio </w:t>
      </w:r>
      <w:proofErr w:type="spellStart"/>
      <w:r w:rsidRPr="00C7145E">
        <w:rPr>
          <w:rStyle w:val="Ninguno"/>
          <w:rFonts w:ascii="Arial" w:hAnsi="Arial"/>
          <w:bCs/>
          <w:sz w:val="20"/>
          <w:szCs w:val="20"/>
          <w:lang w:val="es-ES_tradnl"/>
        </w:rPr>
        <w:t>Garciela</w:t>
      </w:r>
      <w:proofErr w:type="spellEnd"/>
      <w:r w:rsidRPr="00C7145E">
        <w:rPr>
          <w:rStyle w:val="Ninguno"/>
          <w:rFonts w:ascii="Arial" w:hAnsi="Arial"/>
          <w:bCs/>
          <w:sz w:val="20"/>
          <w:szCs w:val="20"/>
          <w:lang w:val="es-ES_tradnl"/>
        </w:rPr>
        <w:t xml:space="preserve"> y Margarita </w:t>
      </w:r>
      <w:proofErr w:type="spellStart"/>
      <w:proofErr w:type="gramStart"/>
      <w:r w:rsidRPr="00C7145E">
        <w:rPr>
          <w:rStyle w:val="Ninguno"/>
          <w:rFonts w:ascii="Arial" w:hAnsi="Arial"/>
          <w:bCs/>
          <w:sz w:val="20"/>
          <w:szCs w:val="20"/>
          <w:lang w:val="es-ES_tradnl"/>
        </w:rPr>
        <w:t>Poggi</w:t>
      </w:r>
      <w:proofErr w:type="spellEnd"/>
      <w:r w:rsidRPr="00C7145E">
        <w:rPr>
          <w:rStyle w:val="Ninguno"/>
          <w:rFonts w:ascii="Arial" w:hAnsi="Arial"/>
          <w:bCs/>
          <w:sz w:val="20"/>
          <w:szCs w:val="20"/>
          <w:lang w:val="es-ES_tradnl"/>
        </w:rPr>
        <w:t xml:space="preserve"> ;</w:t>
      </w:r>
      <w:proofErr w:type="gramEnd"/>
      <w:r w:rsidRPr="00C7145E">
        <w:rPr>
          <w:rStyle w:val="Ninguno"/>
          <w:rFonts w:ascii="Arial" w:hAnsi="Arial"/>
          <w:bCs/>
          <w:sz w:val="20"/>
          <w:szCs w:val="20"/>
          <w:lang w:val="es-ES_tradnl"/>
        </w:rPr>
        <w:t xml:space="preserve"> Las instituciones educativas. Cara y Ceca. Elementos para su gestión. Bs.As.: (</w:t>
      </w:r>
      <w:proofErr w:type="spellStart"/>
      <w:r w:rsidRPr="00C7145E">
        <w:rPr>
          <w:rStyle w:val="Ninguno"/>
          <w:rFonts w:ascii="Arial" w:hAnsi="Arial"/>
          <w:bCs/>
          <w:sz w:val="20"/>
          <w:szCs w:val="20"/>
          <w:lang w:val="es-ES_tradnl"/>
        </w:rPr>
        <w:t>cap</w:t>
      </w:r>
      <w:proofErr w:type="spellEnd"/>
      <w:r w:rsidRPr="00C7145E">
        <w:rPr>
          <w:rStyle w:val="Ninguno"/>
          <w:rFonts w:ascii="Arial" w:hAnsi="Arial"/>
          <w:bCs/>
          <w:sz w:val="20"/>
          <w:szCs w:val="20"/>
          <w:lang w:val="es-ES_tradnl"/>
        </w:rPr>
        <w:t xml:space="preserve"> Tiempo para un saber y un hacer en las escuelas)</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r>
      <w:proofErr w:type="spellStart"/>
      <w:r w:rsidRPr="00C7145E">
        <w:rPr>
          <w:rStyle w:val="Ninguno"/>
          <w:rFonts w:ascii="Arial" w:hAnsi="Arial"/>
          <w:bCs/>
          <w:sz w:val="20"/>
          <w:szCs w:val="20"/>
          <w:lang w:val="es-ES_tradnl"/>
        </w:rPr>
        <w:t>Gagliano</w:t>
      </w:r>
      <w:proofErr w:type="spellEnd"/>
      <w:r w:rsidRPr="00C7145E">
        <w:rPr>
          <w:rStyle w:val="Ninguno"/>
          <w:rFonts w:ascii="Arial" w:hAnsi="Arial"/>
          <w:bCs/>
          <w:sz w:val="20"/>
          <w:szCs w:val="20"/>
          <w:lang w:val="es-ES_tradnl"/>
        </w:rPr>
        <w:t>, Rafael;  Esferas de la experiencia adolescente. Por una nueva geometría de las representaciones intergeneracionales. En Anales de Educación Común, 2005. 204-212.pp.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r>
      <w:proofErr w:type="spellStart"/>
      <w:r w:rsidRPr="00C7145E">
        <w:rPr>
          <w:rStyle w:val="Ninguno"/>
          <w:rFonts w:ascii="Arial" w:hAnsi="Arial"/>
          <w:bCs/>
          <w:sz w:val="20"/>
          <w:szCs w:val="20"/>
          <w:lang w:val="es-ES_tradnl"/>
        </w:rPr>
        <w:t>Giroux</w:t>
      </w:r>
      <w:proofErr w:type="spellEnd"/>
      <w:r w:rsidRPr="00C7145E">
        <w:rPr>
          <w:rStyle w:val="Ninguno"/>
          <w:rFonts w:ascii="Arial" w:hAnsi="Arial"/>
          <w:bCs/>
          <w:sz w:val="20"/>
          <w:szCs w:val="20"/>
          <w:lang w:val="es-ES_tradnl"/>
        </w:rPr>
        <w:t>, Henry, Los profesores como intelectuales. Hacia una pedagogía crítica del aprendizaje. Barcelona</w:t>
      </w:r>
      <w:proofErr w:type="gramStart"/>
      <w:r w:rsidRPr="00C7145E">
        <w:rPr>
          <w:rStyle w:val="Ninguno"/>
          <w:rFonts w:ascii="Arial" w:hAnsi="Arial"/>
          <w:bCs/>
          <w:sz w:val="20"/>
          <w:szCs w:val="20"/>
          <w:lang w:val="es-ES_tradnl"/>
        </w:rPr>
        <w:t>:  Paidós</w:t>
      </w:r>
      <w:proofErr w:type="gramEnd"/>
      <w:r w:rsidRPr="00C7145E">
        <w:rPr>
          <w:rStyle w:val="Ninguno"/>
          <w:rFonts w:ascii="Arial" w:hAnsi="Arial"/>
          <w:bCs/>
          <w:sz w:val="20"/>
          <w:szCs w:val="20"/>
          <w:lang w:val="es-ES_tradnl"/>
        </w:rPr>
        <w:t xml:space="preserve"> , 11-39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r>
      <w:proofErr w:type="spellStart"/>
      <w:r w:rsidRPr="00C7145E">
        <w:rPr>
          <w:rStyle w:val="Ninguno"/>
          <w:rFonts w:ascii="Arial" w:hAnsi="Arial"/>
          <w:bCs/>
          <w:sz w:val="20"/>
          <w:szCs w:val="20"/>
          <w:lang w:val="es-ES_tradnl"/>
        </w:rPr>
        <w:t>Gomez</w:t>
      </w:r>
      <w:proofErr w:type="spellEnd"/>
      <w:r w:rsidRPr="00C7145E">
        <w:rPr>
          <w:rStyle w:val="Ninguno"/>
          <w:rFonts w:ascii="Arial" w:hAnsi="Arial"/>
          <w:bCs/>
          <w:sz w:val="20"/>
          <w:szCs w:val="20"/>
          <w:lang w:val="es-ES_tradnl"/>
        </w:rPr>
        <w:t xml:space="preserve"> </w:t>
      </w:r>
      <w:proofErr w:type="spellStart"/>
      <w:r w:rsidRPr="00C7145E">
        <w:rPr>
          <w:rStyle w:val="Ninguno"/>
          <w:rFonts w:ascii="Arial" w:hAnsi="Arial"/>
          <w:bCs/>
          <w:sz w:val="20"/>
          <w:szCs w:val="20"/>
          <w:lang w:val="es-ES_tradnl"/>
        </w:rPr>
        <w:t>Soyano</w:t>
      </w:r>
      <w:proofErr w:type="spellEnd"/>
      <w:r w:rsidRPr="00C7145E">
        <w:rPr>
          <w:rStyle w:val="Ninguno"/>
          <w:rFonts w:ascii="Arial" w:hAnsi="Arial"/>
          <w:bCs/>
          <w:sz w:val="20"/>
          <w:szCs w:val="20"/>
          <w:lang w:val="es-ES_tradnl"/>
        </w:rPr>
        <w:t>, Marcela;  Crisis, escuela y condición adolescente. En Anales de Educación Común, 2005. 194-203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t>Hoz y Medina, Organización y gobierno de centros educativos. Cap. 4: Ordenación de los elementos personales. 103-286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t xml:space="preserve">Jacinto, Claudia y Flavia </w:t>
      </w:r>
      <w:proofErr w:type="spellStart"/>
      <w:r w:rsidRPr="00C7145E">
        <w:rPr>
          <w:rStyle w:val="Ninguno"/>
          <w:rFonts w:ascii="Arial" w:hAnsi="Arial"/>
          <w:bCs/>
          <w:sz w:val="20"/>
          <w:szCs w:val="20"/>
          <w:lang w:val="es-ES_tradnl"/>
        </w:rPr>
        <w:t>Terigi</w:t>
      </w:r>
      <w:proofErr w:type="spellEnd"/>
      <w:r w:rsidRPr="00C7145E">
        <w:rPr>
          <w:rStyle w:val="Ninguno"/>
          <w:rFonts w:ascii="Arial" w:hAnsi="Arial"/>
          <w:bCs/>
          <w:sz w:val="20"/>
          <w:szCs w:val="20"/>
          <w:lang w:val="es-ES_tradnl"/>
        </w:rPr>
        <w:t xml:space="preserve">, ¿Qué hacer ante las desigualdades en las desigualdades en la educación secundaria? </w:t>
      </w:r>
      <w:proofErr w:type="spellStart"/>
      <w:r w:rsidRPr="00C7145E">
        <w:rPr>
          <w:rStyle w:val="Ninguno"/>
          <w:rFonts w:ascii="Arial" w:hAnsi="Arial"/>
          <w:bCs/>
          <w:sz w:val="20"/>
          <w:szCs w:val="20"/>
          <w:lang w:val="es-ES_tradnl"/>
        </w:rPr>
        <w:t>BsAs</w:t>
      </w:r>
      <w:proofErr w:type="spellEnd"/>
      <w:r w:rsidRPr="00C7145E">
        <w:rPr>
          <w:rStyle w:val="Ninguno"/>
          <w:rFonts w:ascii="Arial" w:hAnsi="Arial"/>
          <w:bCs/>
          <w:sz w:val="20"/>
          <w:szCs w:val="20"/>
          <w:lang w:val="es-ES_tradnl"/>
        </w:rPr>
        <w:t>.: Santillana, 2007, 175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t xml:space="preserve">Kaplan, Karina; Buenos y malos alumnos. Descripciones que predicen. Bs.As.: </w:t>
      </w:r>
      <w:proofErr w:type="spellStart"/>
      <w:r w:rsidRPr="00C7145E">
        <w:rPr>
          <w:rStyle w:val="Ninguno"/>
          <w:rFonts w:ascii="Arial" w:hAnsi="Arial"/>
          <w:bCs/>
          <w:sz w:val="20"/>
          <w:szCs w:val="20"/>
          <w:lang w:val="es-ES_tradnl"/>
        </w:rPr>
        <w:t>Aique</w:t>
      </w:r>
      <w:proofErr w:type="spellEnd"/>
      <w:r w:rsidRPr="00C7145E">
        <w:rPr>
          <w:rStyle w:val="Ninguno"/>
          <w:rFonts w:ascii="Arial" w:hAnsi="Arial"/>
          <w:bCs/>
          <w:sz w:val="20"/>
          <w:szCs w:val="20"/>
          <w:lang w:val="es-ES_tradnl"/>
        </w:rPr>
        <w:t>, 2008, 83pp.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t>Kaplan, Karina; La inteligencia escolarizada. Un estudio de las representaciones sociales de los maestros sobre la inteligencia de los alumnos y su eficacia simbólica. Bs. As.: Miño y Dávila, 2004, 167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r>
      <w:proofErr w:type="spellStart"/>
      <w:r w:rsidRPr="00C7145E">
        <w:rPr>
          <w:rStyle w:val="Ninguno"/>
          <w:rFonts w:ascii="Arial" w:hAnsi="Arial"/>
          <w:bCs/>
          <w:sz w:val="20"/>
          <w:szCs w:val="20"/>
          <w:lang w:val="es-ES_tradnl"/>
        </w:rPr>
        <w:t>Krichesky</w:t>
      </w:r>
      <w:proofErr w:type="spellEnd"/>
      <w:r w:rsidRPr="00C7145E">
        <w:rPr>
          <w:rStyle w:val="Ninguno"/>
          <w:rFonts w:ascii="Arial" w:hAnsi="Arial"/>
          <w:bCs/>
          <w:sz w:val="20"/>
          <w:szCs w:val="20"/>
          <w:lang w:val="es-ES_tradnl"/>
        </w:rPr>
        <w:t xml:space="preserve">, Marcela </w:t>
      </w:r>
      <w:proofErr w:type="gramStart"/>
      <w:r w:rsidRPr="00C7145E">
        <w:rPr>
          <w:rStyle w:val="Ninguno"/>
          <w:rFonts w:ascii="Arial" w:hAnsi="Arial"/>
          <w:bCs/>
          <w:sz w:val="20"/>
          <w:szCs w:val="20"/>
          <w:lang w:val="es-ES_tradnl"/>
        </w:rPr>
        <w:t>( Comp</w:t>
      </w:r>
      <w:proofErr w:type="gramEnd"/>
      <w:r w:rsidRPr="00C7145E">
        <w:rPr>
          <w:rStyle w:val="Ninguno"/>
          <w:rFonts w:ascii="Arial" w:hAnsi="Arial"/>
          <w:bCs/>
          <w:sz w:val="20"/>
          <w:szCs w:val="20"/>
          <w:lang w:val="es-ES_tradnl"/>
        </w:rPr>
        <w:t xml:space="preserve">.) ; Adolescentes e inclusión educativa. Un derecho en cuestión. Bs. As.: </w:t>
      </w:r>
      <w:proofErr w:type="spellStart"/>
      <w:r w:rsidRPr="00C7145E">
        <w:rPr>
          <w:rStyle w:val="Ninguno"/>
          <w:rFonts w:ascii="Arial" w:hAnsi="Arial"/>
          <w:bCs/>
          <w:sz w:val="20"/>
          <w:szCs w:val="20"/>
          <w:lang w:val="es-ES_tradnl"/>
        </w:rPr>
        <w:t>Noveduc</w:t>
      </w:r>
      <w:proofErr w:type="spellEnd"/>
      <w:r w:rsidRPr="00C7145E">
        <w:rPr>
          <w:rStyle w:val="Ninguno"/>
          <w:rFonts w:ascii="Arial" w:hAnsi="Arial"/>
          <w:bCs/>
          <w:sz w:val="20"/>
          <w:szCs w:val="20"/>
          <w:lang w:val="es-ES_tradnl"/>
        </w:rPr>
        <w:t>, 2005, 184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r>
      <w:proofErr w:type="spellStart"/>
      <w:r w:rsidRPr="00C7145E">
        <w:rPr>
          <w:rStyle w:val="Ninguno"/>
          <w:rFonts w:ascii="Arial" w:hAnsi="Arial"/>
          <w:bCs/>
          <w:sz w:val="20"/>
          <w:szCs w:val="20"/>
          <w:lang w:val="es-ES_tradnl"/>
        </w:rPr>
        <w:t>Liwski</w:t>
      </w:r>
      <w:proofErr w:type="spellEnd"/>
      <w:r w:rsidRPr="00C7145E">
        <w:rPr>
          <w:rStyle w:val="Ninguno"/>
          <w:rFonts w:ascii="Arial" w:hAnsi="Arial"/>
          <w:bCs/>
          <w:sz w:val="20"/>
          <w:szCs w:val="20"/>
          <w:lang w:val="es-ES_tradnl"/>
        </w:rPr>
        <w:t>, Norberto, El adolescente, sujeto de derechos. En Anales de Educación Común, 2005. 151-156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r>
      <w:proofErr w:type="spellStart"/>
      <w:r w:rsidRPr="00C7145E">
        <w:rPr>
          <w:rStyle w:val="Ninguno"/>
          <w:rFonts w:ascii="Arial" w:hAnsi="Arial"/>
          <w:bCs/>
          <w:sz w:val="20"/>
          <w:szCs w:val="20"/>
          <w:lang w:val="es-ES_tradnl"/>
        </w:rPr>
        <w:t>LLomovate</w:t>
      </w:r>
      <w:proofErr w:type="spellEnd"/>
      <w:r w:rsidRPr="00C7145E">
        <w:rPr>
          <w:rStyle w:val="Ninguno"/>
          <w:rFonts w:ascii="Arial" w:hAnsi="Arial"/>
          <w:bCs/>
          <w:sz w:val="20"/>
          <w:szCs w:val="20"/>
          <w:lang w:val="es-ES_tradnl"/>
        </w:rPr>
        <w:t xml:space="preserve">, Silvia y Carina Kaplan (Coord.) Desigualdad educativa. La naturaleza como pretexto. </w:t>
      </w:r>
      <w:proofErr w:type="spellStart"/>
      <w:r w:rsidRPr="00C7145E">
        <w:rPr>
          <w:rStyle w:val="Ninguno"/>
          <w:rFonts w:ascii="Arial" w:hAnsi="Arial"/>
          <w:bCs/>
          <w:sz w:val="20"/>
          <w:szCs w:val="20"/>
          <w:lang w:val="es-ES_tradnl"/>
        </w:rPr>
        <w:t>Bs.As</w:t>
      </w:r>
      <w:proofErr w:type="spellEnd"/>
      <w:proofErr w:type="gramStart"/>
      <w:r w:rsidRPr="00C7145E">
        <w:rPr>
          <w:rStyle w:val="Ninguno"/>
          <w:rFonts w:ascii="Arial" w:hAnsi="Arial"/>
          <w:bCs/>
          <w:sz w:val="20"/>
          <w:szCs w:val="20"/>
          <w:lang w:val="es-ES_tradnl"/>
        </w:rPr>
        <w:t>,:</w:t>
      </w:r>
      <w:proofErr w:type="gramEnd"/>
      <w:r w:rsidRPr="00C7145E">
        <w:rPr>
          <w:rStyle w:val="Ninguno"/>
          <w:rFonts w:ascii="Arial" w:hAnsi="Arial"/>
          <w:bCs/>
          <w:sz w:val="20"/>
          <w:szCs w:val="20"/>
          <w:lang w:val="es-ES_tradnl"/>
        </w:rPr>
        <w:t xml:space="preserve"> NOVEDUC, 2005, 157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r>
      <w:proofErr w:type="spellStart"/>
      <w:r w:rsidRPr="00C7145E">
        <w:rPr>
          <w:rStyle w:val="Ninguno"/>
          <w:rFonts w:ascii="Arial" w:hAnsi="Arial"/>
          <w:bCs/>
          <w:sz w:val="20"/>
          <w:szCs w:val="20"/>
          <w:lang w:val="es-ES_tradnl"/>
        </w:rPr>
        <w:t>Mȁrz</w:t>
      </w:r>
      <w:proofErr w:type="spellEnd"/>
      <w:r w:rsidRPr="00C7145E">
        <w:rPr>
          <w:rStyle w:val="Ninguno"/>
          <w:rFonts w:ascii="Arial" w:hAnsi="Arial"/>
          <w:bCs/>
          <w:sz w:val="20"/>
          <w:szCs w:val="20"/>
          <w:lang w:val="es-ES_tradnl"/>
        </w:rPr>
        <w:t xml:space="preserve">, Fritz, Cap.3: La relación pedagógica y el ser del educador, 154-171 pp. Merlo Flores, Tatiana, Videojuegos y chicos en situación de calle: hambre de </w:t>
      </w:r>
      <w:proofErr w:type="spellStart"/>
      <w:r w:rsidRPr="00C7145E">
        <w:rPr>
          <w:rStyle w:val="Ninguno"/>
          <w:rFonts w:ascii="Arial" w:hAnsi="Arial"/>
          <w:bCs/>
          <w:sz w:val="20"/>
          <w:szCs w:val="20"/>
          <w:lang w:val="es-ES_tradnl"/>
        </w:rPr>
        <w:t>enclusión</w:t>
      </w:r>
      <w:proofErr w:type="spellEnd"/>
      <w:r w:rsidRPr="00C7145E">
        <w:rPr>
          <w:rStyle w:val="Ninguno"/>
          <w:rFonts w:ascii="Arial" w:hAnsi="Arial"/>
          <w:bCs/>
          <w:sz w:val="20"/>
          <w:szCs w:val="20"/>
          <w:lang w:val="es-ES_tradnl"/>
        </w:rPr>
        <w:t xml:space="preserve"> e identidad. En Anales de Educación Común, 2005. 228-231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r>
      <w:proofErr w:type="spellStart"/>
      <w:r w:rsidRPr="00C7145E">
        <w:rPr>
          <w:rStyle w:val="Ninguno"/>
          <w:rFonts w:ascii="Arial" w:hAnsi="Arial"/>
          <w:bCs/>
          <w:sz w:val="20"/>
          <w:szCs w:val="20"/>
          <w:lang w:val="es-ES_tradnl"/>
        </w:rPr>
        <w:t>Nicastro</w:t>
      </w:r>
      <w:proofErr w:type="spellEnd"/>
      <w:r w:rsidRPr="00C7145E">
        <w:rPr>
          <w:rStyle w:val="Ninguno"/>
          <w:rFonts w:ascii="Arial" w:hAnsi="Arial"/>
          <w:bCs/>
          <w:sz w:val="20"/>
          <w:szCs w:val="20"/>
          <w:lang w:val="es-ES_tradnl"/>
        </w:rPr>
        <w:t>, Sandra; La historia institucional y el director en la escuela. Versiones y relatos .Bs.As.: Paidós, 1997, 184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r>
      <w:proofErr w:type="spellStart"/>
      <w:r w:rsidRPr="00C7145E">
        <w:rPr>
          <w:rStyle w:val="Ninguno"/>
          <w:rFonts w:ascii="Arial" w:hAnsi="Arial"/>
          <w:bCs/>
          <w:sz w:val="20"/>
          <w:szCs w:val="20"/>
          <w:lang w:val="es-ES_tradnl"/>
        </w:rPr>
        <w:t>Obiols</w:t>
      </w:r>
      <w:proofErr w:type="spellEnd"/>
      <w:r w:rsidRPr="00C7145E">
        <w:rPr>
          <w:rStyle w:val="Ninguno"/>
          <w:rFonts w:ascii="Arial" w:hAnsi="Arial"/>
          <w:bCs/>
          <w:sz w:val="20"/>
          <w:szCs w:val="20"/>
          <w:lang w:val="es-ES_tradnl"/>
        </w:rPr>
        <w:t xml:space="preserve"> Guillermo y Silvia Di Segni;  Adolescencia, posmodernidad y escuela secundaria.</w:t>
      </w:r>
      <w:r w:rsidR="00731363">
        <w:rPr>
          <w:rStyle w:val="Ninguno"/>
          <w:rFonts w:ascii="Arial" w:hAnsi="Arial"/>
          <w:bCs/>
          <w:sz w:val="20"/>
          <w:szCs w:val="20"/>
          <w:lang w:val="es-ES_tradnl"/>
        </w:rPr>
        <w:t xml:space="preserve"> </w:t>
      </w:r>
      <w:r w:rsidRPr="00C7145E">
        <w:rPr>
          <w:rStyle w:val="Ninguno"/>
          <w:rFonts w:ascii="Arial" w:hAnsi="Arial"/>
          <w:bCs/>
          <w:sz w:val="20"/>
          <w:szCs w:val="20"/>
          <w:lang w:val="es-ES_tradnl"/>
        </w:rPr>
        <w:t>La crisis de la enseñanza media. Bs.As.: Biblioteca de actualización pedagógica, cap.3, 81-135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r>
      <w:proofErr w:type="spellStart"/>
      <w:r w:rsidRPr="00C7145E">
        <w:rPr>
          <w:rStyle w:val="Ninguno"/>
          <w:rFonts w:ascii="Arial" w:hAnsi="Arial"/>
          <w:bCs/>
          <w:sz w:val="20"/>
          <w:szCs w:val="20"/>
          <w:lang w:val="es-ES_tradnl"/>
        </w:rPr>
        <w:t>Perrenoud</w:t>
      </w:r>
      <w:proofErr w:type="spellEnd"/>
      <w:r w:rsidRPr="00C7145E">
        <w:rPr>
          <w:rStyle w:val="Ninguno"/>
          <w:rFonts w:ascii="Arial" w:hAnsi="Arial"/>
          <w:bCs/>
          <w:sz w:val="20"/>
          <w:szCs w:val="20"/>
          <w:lang w:val="es-ES_tradnl"/>
        </w:rPr>
        <w:t xml:space="preserve"> P.H.; La construcción del éxito y del fracaso escolar. Bs. As. : Morata, 300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t>Pizarro Jorge, Las políticas de Estado para la adolescencia y el enfoque de los derechos. En Anales de Educación Común, 2005. 128-134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r>
      <w:proofErr w:type="spellStart"/>
      <w:r w:rsidRPr="00C7145E">
        <w:rPr>
          <w:rStyle w:val="Ninguno"/>
          <w:rFonts w:ascii="Arial" w:hAnsi="Arial"/>
          <w:bCs/>
          <w:sz w:val="20"/>
          <w:szCs w:val="20"/>
          <w:lang w:val="es-ES_tradnl"/>
        </w:rPr>
        <w:t>Poggi</w:t>
      </w:r>
      <w:proofErr w:type="spellEnd"/>
      <w:r w:rsidRPr="00C7145E">
        <w:rPr>
          <w:rStyle w:val="Ninguno"/>
          <w:rFonts w:ascii="Arial" w:hAnsi="Arial"/>
          <w:bCs/>
          <w:sz w:val="20"/>
          <w:szCs w:val="20"/>
          <w:lang w:val="es-ES_tradnl"/>
        </w:rPr>
        <w:t>, Margarita,  Los proyectos institucionales: de una terea aislada hacia una implicación colectiva en la tarea. 141 -146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r>
      <w:proofErr w:type="spellStart"/>
      <w:r w:rsidRPr="00C7145E">
        <w:rPr>
          <w:rStyle w:val="Ninguno"/>
          <w:rFonts w:ascii="Arial" w:hAnsi="Arial"/>
          <w:bCs/>
          <w:sz w:val="20"/>
          <w:szCs w:val="20"/>
          <w:lang w:val="es-ES_tradnl"/>
        </w:rPr>
        <w:t>Puiggrós</w:t>
      </w:r>
      <w:proofErr w:type="spellEnd"/>
      <w:r w:rsidRPr="00C7145E">
        <w:rPr>
          <w:rStyle w:val="Ninguno"/>
          <w:rFonts w:ascii="Arial" w:hAnsi="Arial"/>
          <w:bCs/>
          <w:sz w:val="20"/>
          <w:szCs w:val="20"/>
          <w:lang w:val="es-ES_tradnl"/>
        </w:rPr>
        <w:t>, Adriana (</w:t>
      </w:r>
      <w:proofErr w:type="spellStart"/>
      <w:r w:rsidRPr="00C7145E">
        <w:rPr>
          <w:rStyle w:val="Ninguno"/>
          <w:rFonts w:ascii="Arial" w:hAnsi="Arial"/>
          <w:bCs/>
          <w:sz w:val="20"/>
          <w:szCs w:val="20"/>
          <w:lang w:val="es-ES_tradnl"/>
        </w:rPr>
        <w:t>Direc</w:t>
      </w:r>
      <w:proofErr w:type="spellEnd"/>
      <w:r w:rsidRPr="00C7145E">
        <w:rPr>
          <w:rStyle w:val="Ninguno"/>
          <w:rFonts w:ascii="Arial" w:hAnsi="Arial"/>
          <w:bCs/>
          <w:sz w:val="20"/>
          <w:szCs w:val="20"/>
          <w:lang w:val="es-ES_tradnl"/>
        </w:rPr>
        <w:t xml:space="preserve">.) </w:t>
      </w:r>
      <w:proofErr w:type="spellStart"/>
      <w:r w:rsidRPr="00C7145E">
        <w:rPr>
          <w:rStyle w:val="Ninguno"/>
          <w:rFonts w:ascii="Arial" w:hAnsi="Arial"/>
          <w:bCs/>
          <w:sz w:val="20"/>
          <w:szCs w:val="20"/>
          <w:lang w:val="es-ES_tradnl"/>
        </w:rPr>
        <w:t>Ossana</w:t>
      </w:r>
      <w:proofErr w:type="spellEnd"/>
      <w:r w:rsidRPr="00C7145E">
        <w:rPr>
          <w:rStyle w:val="Ninguno"/>
          <w:rFonts w:ascii="Arial" w:hAnsi="Arial"/>
          <w:bCs/>
          <w:sz w:val="20"/>
          <w:szCs w:val="20"/>
          <w:lang w:val="es-ES_tradnl"/>
        </w:rPr>
        <w:t xml:space="preserve"> Edgardo (coord. t 7); La educación en las provincias (1945-1985).las reformas educativas en la provincia de Buenos Aires (1943-1972). Cambiar o conservar</w:t>
      </w:r>
      <w:proofErr w:type="gramStart"/>
      <w:r w:rsidRPr="00C7145E">
        <w:rPr>
          <w:rStyle w:val="Ninguno"/>
          <w:rFonts w:ascii="Arial" w:hAnsi="Arial"/>
          <w:bCs/>
          <w:sz w:val="20"/>
          <w:szCs w:val="20"/>
          <w:lang w:val="es-ES_tradnl"/>
        </w:rPr>
        <w:t>?.</w:t>
      </w:r>
      <w:proofErr w:type="gramEnd"/>
      <w:r w:rsidRPr="00C7145E">
        <w:rPr>
          <w:rStyle w:val="Ninguno"/>
          <w:rFonts w:ascii="Arial" w:hAnsi="Arial"/>
          <w:bCs/>
          <w:sz w:val="20"/>
          <w:szCs w:val="20"/>
          <w:lang w:val="es-ES_tradnl"/>
        </w:rPr>
        <w:t xml:space="preserve"> Bs.As.: Galerna, 6-49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t>Romera, Elvira, Una escuela para los adolescentes: ideas para un debate. En Anales de Educación Común, 2005. 239-245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r>
      <w:proofErr w:type="spellStart"/>
      <w:r w:rsidRPr="00C7145E">
        <w:rPr>
          <w:rStyle w:val="Ninguno"/>
          <w:rFonts w:ascii="Arial" w:hAnsi="Arial"/>
          <w:bCs/>
          <w:sz w:val="20"/>
          <w:szCs w:val="20"/>
          <w:lang w:val="es-ES_tradnl"/>
        </w:rPr>
        <w:t>Siede</w:t>
      </w:r>
      <w:proofErr w:type="spellEnd"/>
      <w:r w:rsidRPr="00C7145E">
        <w:rPr>
          <w:rStyle w:val="Ninguno"/>
          <w:rFonts w:ascii="Arial" w:hAnsi="Arial"/>
          <w:bCs/>
          <w:sz w:val="20"/>
          <w:szCs w:val="20"/>
          <w:lang w:val="es-ES_tradnl"/>
        </w:rPr>
        <w:t>, Isabelino; La educación política. Ensayo sobre ética y ciudadanía en la escuela. Bs.As.: Paidós, 2007, 256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r>
      <w:proofErr w:type="spellStart"/>
      <w:r w:rsidRPr="00C7145E">
        <w:rPr>
          <w:rStyle w:val="Ninguno"/>
          <w:rFonts w:ascii="Arial" w:hAnsi="Arial"/>
          <w:bCs/>
          <w:sz w:val="20"/>
          <w:szCs w:val="20"/>
          <w:lang w:val="es-ES_tradnl"/>
        </w:rPr>
        <w:t>Southwell</w:t>
      </w:r>
      <w:proofErr w:type="spellEnd"/>
      <w:r w:rsidRPr="00C7145E">
        <w:rPr>
          <w:rStyle w:val="Ninguno"/>
          <w:rFonts w:ascii="Arial" w:hAnsi="Arial"/>
          <w:bCs/>
          <w:sz w:val="20"/>
          <w:szCs w:val="20"/>
          <w:lang w:val="es-ES_tradnl"/>
        </w:rPr>
        <w:t xml:space="preserve">, Miriam; </w:t>
      </w:r>
      <w:proofErr w:type="spellStart"/>
      <w:r w:rsidRPr="00C7145E">
        <w:rPr>
          <w:rStyle w:val="Ninguno"/>
          <w:rFonts w:ascii="Arial" w:hAnsi="Arial"/>
          <w:bCs/>
          <w:sz w:val="20"/>
          <w:szCs w:val="20"/>
          <w:lang w:val="es-ES_tradnl"/>
        </w:rPr>
        <w:t>Legarralde</w:t>
      </w:r>
      <w:proofErr w:type="spellEnd"/>
      <w:r w:rsidRPr="00C7145E">
        <w:rPr>
          <w:rStyle w:val="Ninguno"/>
          <w:rFonts w:ascii="Arial" w:hAnsi="Arial"/>
          <w:bCs/>
          <w:sz w:val="20"/>
          <w:szCs w:val="20"/>
          <w:lang w:val="es-ES_tradnl"/>
        </w:rPr>
        <w:t>, Martín y María Ayuso;  Algunos sentidos de la juventud en la conformación del sistema educativo argentino. En Anales de Educación Común, 2005. 232-238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r>
      <w:proofErr w:type="spellStart"/>
      <w:r w:rsidRPr="00C7145E">
        <w:rPr>
          <w:rStyle w:val="Ninguno"/>
          <w:rFonts w:ascii="Arial" w:hAnsi="Arial"/>
          <w:bCs/>
          <w:sz w:val="20"/>
          <w:szCs w:val="20"/>
          <w:lang w:val="es-ES_tradnl"/>
        </w:rPr>
        <w:t>Southwell</w:t>
      </w:r>
      <w:proofErr w:type="spellEnd"/>
      <w:r w:rsidRPr="00C7145E">
        <w:rPr>
          <w:rStyle w:val="Ninguno"/>
          <w:rFonts w:ascii="Arial" w:hAnsi="Arial"/>
          <w:bCs/>
          <w:sz w:val="20"/>
          <w:szCs w:val="20"/>
          <w:lang w:val="es-ES_tradnl"/>
        </w:rPr>
        <w:t>, Myriam (</w:t>
      </w:r>
      <w:proofErr w:type="spellStart"/>
      <w:r w:rsidRPr="00C7145E">
        <w:rPr>
          <w:rStyle w:val="Ninguno"/>
          <w:rFonts w:ascii="Arial" w:hAnsi="Arial"/>
          <w:bCs/>
          <w:sz w:val="20"/>
          <w:szCs w:val="20"/>
          <w:lang w:val="es-ES_tradnl"/>
        </w:rPr>
        <w:t>comp</w:t>
      </w:r>
      <w:proofErr w:type="spellEnd"/>
      <w:r w:rsidRPr="00C7145E">
        <w:rPr>
          <w:rStyle w:val="Ninguno"/>
          <w:rFonts w:ascii="Arial" w:hAnsi="Arial"/>
          <w:bCs/>
          <w:sz w:val="20"/>
          <w:szCs w:val="20"/>
          <w:lang w:val="es-ES_tradnl"/>
        </w:rPr>
        <w:t xml:space="preserve">). Entre generaciones. Explicaciones sobre educación, cultura e instituciones, Bs.As.: </w:t>
      </w:r>
      <w:proofErr w:type="spellStart"/>
      <w:r w:rsidRPr="00C7145E">
        <w:rPr>
          <w:rStyle w:val="Ninguno"/>
          <w:rFonts w:ascii="Arial" w:hAnsi="Arial"/>
          <w:bCs/>
          <w:sz w:val="20"/>
          <w:szCs w:val="20"/>
          <w:lang w:val="es-ES_tradnl"/>
        </w:rPr>
        <w:t>Flacso</w:t>
      </w:r>
      <w:proofErr w:type="spellEnd"/>
      <w:r w:rsidRPr="00C7145E">
        <w:rPr>
          <w:rStyle w:val="Ninguno"/>
          <w:rFonts w:ascii="Arial" w:hAnsi="Arial"/>
          <w:bCs/>
          <w:sz w:val="20"/>
          <w:szCs w:val="20"/>
          <w:lang w:val="es-ES_tradnl"/>
        </w:rPr>
        <w:t>, Homo Sapiens, 2012, 301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r>
      <w:proofErr w:type="spellStart"/>
      <w:r w:rsidRPr="00C7145E">
        <w:rPr>
          <w:rStyle w:val="Ninguno"/>
          <w:rFonts w:ascii="Arial" w:hAnsi="Arial"/>
          <w:bCs/>
          <w:sz w:val="20"/>
          <w:szCs w:val="20"/>
          <w:lang w:val="es-ES_tradnl"/>
        </w:rPr>
        <w:t>Tenti</w:t>
      </w:r>
      <w:proofErr w:type="spellEnd"/>
      <w:r w:rsidRPr="00C7145E">
        <w:rPr>
          <w:rStyle w:val="Ninguno"/>
          <w:rFonts w:ascii="Arial" w:hAnsi="Arial"/>
          <w:bCs/>
          <w:sz w:val="20"/>
          <w:szCs w:val="20"/>
          <w:lang w:val="es-ES_tradnl"/>
        </w:rPr>
        <w:t xml:space="preserve"> </w:t>
      </w:r>
      <w:proofErr w:type="spellStart"/>
      <w:r w:rsidRPr="00C7145E">
        <w:rPr>
          <w:rStyle w:val="Ninguno"/>
          <w:rFonts w:ascii="Arial" w:hAnsi="Arial"/>
          <w:bCs/>
          <w:sz w:val="20"/>
          <w:szCs w:val="20"/>
          <w:lang w:val="es-ES_tradnl"/>
        </w:rPr>
        <w:t>Fanfani</w:t>
      </w:r>
      <w:proofErr w:type="spellEnd"/>
      <w:r w:rsidRPr="00C7145E">
        <w:rPr>
          <w:rStyle w:val="Ninguno"/>
          <w:rFonts w:ascii="Arial" w:hAnsi="Arial"/>
          <w:bCs/>
          <w:sz w:val="20"/>
          <w:szCs w:val="20"/>
          <w:lang w:val="es-ES_tradnl"/>
        </w:rPr>
        <w:t xml:space="preserve">, Emilio </w:t>
      </w:r>
      <w:proofErr w:type="gramStart"/>
      <w:r w:rsidRPr="00C7145E">
        <w:rPr>
          <w:rStyle w:val="Ninguno"/>
          <w:rFonts w:ascii="Arial" w:hAnsi="Arial"/>
          <w:bCs/>
          <w:sz w:val="20"/>
          <w:szCs w:val="20"/>
          <w:lang w:val="es-ES_tradnl"/>
        </w:rPr>
        <w:t xml:space="preserve">( </w:t>
      </w:r>
      <w:proofErr w:type="spellStart"/>
      <w:r w:rsidRPr="00C7145E">
        <w:rPr>
          <w:rStyle w:val="Ninguno"/>
          <w:rFonts w:ascii="Arial" w:hAnsi="Arial"/>
          <w:bCs/>
          <w:sz w:val="20"/>
          <w:szCs w:val="20"/>
          <w:lang w:val="es-ES_tradnl"/>
        </w:rPr>
        <w:t>comp</w:t>
      </w:r>
      <w:proofErr w:type="gramEnd"/>
      <w:r w:rsidRPr="00C7145E">
        <w:rPr>
          <w:rStyle w:val="Ninguno"/>
          <w:rFonts w:ascii="Arial" w:hAnsi="Arial"/>
          <w:bCs/>
          <w:sz w:val="20"/>
          <w:szCs w:val="20"/>
          <w:lang w:val="es-ES_tradnl"/>
        </w:rPr>
        <w:t>.</w:t>
      </w:r>
      <w:proofErr w:type="spellEnd"/>
      <w:r w:rsidRPr="00C7145E">
        <w:rPr>
          <w:rStyle w:val="Ninguno"/>
          <w:rFonts w:ascii="Arial" w:hAnsi="Arial"/>
          <w:bCs/>
          <w:sz w:val="20"/>
          <w:szCs w:val="20"/>
          <w:lang w:val="es-ES_tradnl"/>
        </w:rPr>
        <w:t xml:space="preserve">) ; Una escuela para los adolescentes. Reflexiones y valoraciones. Bs. As. : Unicef Losada, 1999, Cap. Cambios de escenarios sociales, experiencia juvenil urbana y escuela de Marcelo </w:t>
      </w:r>
      <w:proofErr w:type="spellStart"/>
      <w:r w:rsidRPr="00C7145E">
        <w:rPr>
          <w:rStyle w:val="Ninguno"/>
          <w:rFonts w:ascii="Arial" w:hAnsi="Arial"/>
          <w:bCs/>
          <w:sz w:val="20"/>
          <w:szCs w:val="20"/>
          <w:lang w:val="es-ES_tradnl"/>
        </w:rPr>
        <w:t>Urresti</w:t>
      </w:r>
      <w:proofErr w:type="spellEnd"/>
      <w:r w:rsidRPr="00C7145E">
        <w:rPr>
          <w:rStyle w:val="Ninguno"/>
          <w:rFonts w:ascii="Arial" w:hAnsi="Arial"/>
          <w:bCs/>
          <w:sz w:val="20"/>
          <w:szCs w:val="20"/>
          <w:lang w:val="es-ES_tradnl"/>
        </w:rPr>
        <w:t>.</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r>
      <w:proofErr w:type="spellStart"/>
      <w:r w:rsidRPr="00C7145E">
        <w:rPr>
          <w:rStyle w:val="Ninguno"/>
          <w:rFonts w:ascii="Arial" w:hAnsi="Arial"/>
          <w:bCs/>
          <w:sz w:val="20"/>
          <w:szCs w:val="20"/>
          <w:lang w:val="es-ES_tradnl"/>
        </w:rPr>
        <w:t>Terigi</w:t>
      </w:r>
      <w:proofErr w:type="spellEnd"/>
      <w:r w:rsidRPr="00C7145E">
        <w:rPr>
          <w:rStyle w:val="Ninguno"/>
          <w:rFonts w:ascii="Arial" w:hAnsi="Arial"/>
          <w:bCs/>
          <w:sz w:val="20"/>
          <w:szCs w:val="20"/>
          <w:lang w:val="es-ES_tradnl"/>
        </w:rPr>
        <w:t>, Claudia; Currículum. Itinerarios para aprehender un territorio. Bs.As.</w:t>
      </w:r>
      <w:proofErr w:type="gramStart"/>
      <w:r w:rsidRPr="00C7145E">
        <w:rPr>
          <w:rStyle w:val="Ninguno"/>
          <w:rFonts w:ascii="Arial" w:hAnsi="Arial"/>
          <w:bCs/>
          <w:sz w:val="20"/>
          <w:szCs w:val="20"/>
          <w:lang w:val="es-ES_tradnl"/>
        </w:rPr>
        <w:t>:  Santillana</w:t>
      </w:r>
      <w:proofErr w:type="gramEnd"/>
      <w:r w:rsidRPr="00C7145E">
        <w:rPr>
          <w:rStyle w:val="Ninguno"/>
          <w:rFonts w:ascii="Arial" w:hAnsi="Arial"/>
          <w:bCs/>
          <w:sz w:val="20"/>
          <w:szCs w:val="20"/>
          <w:lang w:val="es-ES_tradnl"/>
        </w:rPr>
        <w:t>, 1999, 175pp.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r>
      <w:proofErr w:type="spellStart"/>
      <w:r w:rsidRPr="00C7145E">
        <w:rPr>
          <w:rStyle w:val="Ninguno"/>
          <w:rFonts w:ascii="Arial" w:hAnsi="Arial"/>
          <w:bCs/>
          <w:sz w:val="20"/>
          <w:szCs w:val="20"/>
          <w:lang w:val="es-ES_tradnl"/>
        </w:rPr>
        <w:t>Tiramonti</w:t>
      </w:r>
      <w:proofErr w:type="spellEnd"/>
      <w:r w:rsidRPr="00C7145E">
        <w:rPr>
          <w:rStyle w:val="Ninguno"/>
          <w:rFonts w:ascii="Arial" w:hAnsi="Arial"/>
          <w:bCs/>
          <w:sz w:val="20"/>
          <w:szCs w:val="20"/>
          <w:lang w:val="es-ES_tradnl"/>
        </w:rPr>
        <w:t>, Guillermina; La trama de la desigualdad educativa. Mutaciones recientes en la escuela media. Bs. As.: Manantial, 2004, 240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t xml:space="preserve">Trillo Alonso Felipe y Liliana </w:t>
      </w:r>
      <w:proofErr w:type="spellStart"/>
      <w:r w:rsidRPr="00C7145E">
        <w:rPr>
          <w:rStyle w:val="Ninguno"/>
          <w:rFonts w:ascii="Arial" w:hAnsi="Arial"/>
          <w:bCs/>
          <w:sz w:val="20"/>
          <w:szCs w:val="20"/>
          <w:lang w:val="es-ES_tradnl"/>
        </w:rPr>
        <w:t>Sanjurjo</w:t>
      </w:r>
      <w:proofErr w:type="spellEnd"/>
      <w:r w:rsidRPr="00C7145E">
        <w:rPr>
          <w:rStyle w:val="Ninguno"/>
          <w:rFonts w:ascii="Arial" w:hAnsi="Arial"/>
          <w:bCs/>
          <w:sz w:val="20"/>
          <w:szCs w:val="20"/>
          <w:lang w:val="es-ES_tradnl"/>
        </w:rPr>
        <w:t>;  Didáctica para profesores de a pie. Propuestas para comprender y mejorar la práctica. Rosario: Homo Sapiens, 2008, 162 pp.</w:t>
      </w:r>
    </w:p>
    <w:p w:rsidR="00EA07CB" w:rsidRPr="00C7145E" w:rsidRDefault="00EA07CB" w:rsidP="00831483">
      <w:pPr>
        <w:pStyle w:val="Cuerpo"/>
        <w:spacing w:after="0"/>
        <w:jc w:val="both"/>
        <w:rPr>
          <w:rStyle w:val="Ninguno"/>
          <w:rFonts w:ascii="Arial" w:hAnsi="Arial"/>
          <w:bCs/>
          <w:sz w:val="20"/>
          <w:szCs w:val="20"/>
          <w:lang w:val="es-ES_tradnl"/>
        </w:rPr>
      </w:pPr>
      <w:r w:rsidRPr="00C7145E">
        <w:rPr>
          <w:rStyle w:val="Ninguno"/>
          <w:rFonts w:ascii="Arial" w:hAnsi="Arial"/>
          <w:bCs/>
          <w:sz w:val="20"/>
          <w:szCs w:val="20"/>
          <w:lang w:val="es-ES_tradnl"/>
        </w:rPr>
        <w:t>•</w:t>
      </w:r>
      <w:r w:rsidRPr="00C7145E">
        <w:rPr>
          <w:rStyle w:val="Ninguno"/>
          <w:rFonts w:ascii="Arial" w:hAnsi="Arial"/>
          <w:bCs/>
          <w:sz w:val="20"/>
          <w:szCs w:val="20"/>
          <w:lang w:val="es-ES_tradnl"/>
        </w:rPr>
        <w:tab/>
        <w:t>Vitar, Ana; Cap</w:t>
      </w:r>
      <w:proofErr w:type="gramStart"/>
      <w:r w:rsidRPr="00C7145E">
        <w:rPr>
          <w:rStyle w:val="Ninguno"/>
          <w:rFonts w:ascii="Arial" w:hAnsi="Arial"/>
          <w:bCs/>
          <w:sz w:val="20"/>
          <w:szCs w:val="20"/>
          <w:lang w:val="es-ES_tradnl"/>
        </w:rPr>
        <w:t>,2</w:t>
      </w:r>
      <w:proofErr w:type="gramEnd"/>
      <w:r w:rsidRPr="00C7145E">
        <w:rPr>
          <w:rStyle w:val="Ninguno"/>
          <w:rFonts w:ascii="Arial" w:hAnsi="Arial"/>
          <w:bCs/>
          <w:sz w:val="20"/>
          <w:szCs w:val="20"/>
          <w:lang w:val="es-ES_tradnl"/>
        </w:rPr>
        <w:t xml:space="preserve">. Escuelas que hacen </w:t>
      </w:r>
      <w:proofErr w:type="gramStart"/>
      <w:r w:rsidRPr="00C7145E">
        <w:rPr>
          <w:rStyle w:val="Ninguno"/>
          <w:rFonts w:ascii="Arial" w:hAnsi="Arial"/>
          <w:bCs/>
          <w:sz w:val="20"/>
          <w:szCs w:val="20"/>
          <w:lang w:val="es-ES_tradnl"/>
        </w:rPr>
        <w:t>inclusión ,</w:t>
      </w:r>
      <w:proofErr w:type="gramEnd"/>
      <w:r w:rsidRPr="00C7145E">
        <w:rPr>
          <w:rStyle w:val="Ninguno"/>
          <w:rFonts w:ascii="Arial" w:hAnsi="Arial"/>
          <w:bCs/>
          <w:sz w:val="20"/>
          <w:szCs w:val="20"/>
          <w:lang w:val="es-ES_tradnl"/>
        </w:rPr>
        <w:t xml:space="preserve"> 49-62 pp.</w:t>
      </w:r>
    </w:p>
    <w:p w:rsidR="00EA07CB" w:rsidRPr="00C7145E" w:rsidRDefault="00EA07CB" w:rsidP="00831483">
      <w:pPr>
        <w:pStyle w:val="Cuerpo"/>
        <w:spacing w:after="0"/>
        <w:jc w:val="both"/>
        <w:rPr>
          <w:rStyle w:val="Ninguno"/>
          <w:rFonts w:ascii="Arial" w:hAnsi="Arial"/>
          <w:bCs/>
          <w:sz w:val="20"/>
          <w:szCs w:val="20"/>
          <w:lang w:val="es-ES_tradnl"/>
        </w:rPr>
      </w:pPr>
    </w:p>
    <w:p w:rsidR="008918AE" w:rsidRPr="00C7145E" w:rsidRDefault="008918AE" w:rsidP="00C7145E">
      <w:pPr>
        <w:pStyle w:val="Cuerpo"/>
        <w:jc w:val="both"/>
        <w:rPr>
          <w:rStyle w:val="Ninguno"/>
          <w:rFonts w:ascii="Arial" w:hAnsi="Arial"/>
          <w:b/>
          <w:bCs/>
          <w:lang w:val="es-ES_tradnl"/>
        </w:rPr>
      </w:pPr>
      <w:r w:rsidRPr="00C7145E">
        <w:rPr>
          <w:rStyle w:val="Ninguno"/>
          <w:rFonts w:ascii="Arial" w:hAnsi="Arial"/>
          <w:b/>
          <w:bCs/>
          <w:lang w:val="es-ES_tradnl"/>
        </w:rPr>
        <w:t>ESTRATEGIAS. METODOLOGÍA Y ACTIVIDADES.</w:t>
      </w:r>
    </w:p>
    <w:p w:rsidR="008918AE" w:rsidRPr="00C7145E" w:rsidRDefault="008918AE" w:rsidP="00C7145E">
      <w:pPr>
        <w:pStyle w:val="Cuerpo"/>
        <w:jc w:val="both"/>
        <w:rPr>
          <w:rStyle w:val="Ninguno"/>
          <w:rFonts w:ascii="Arial" w:hAnsi="Arial"/>
          <w:bCs/>
          <w:lang w:val="es-ES_tradnl"/>
        </w:rPr>
      </w:pPr>
      <w:r w:rsidRPr="00C7145E">
        <w:rPr>
          <w:rStyle w:val="Ninguno"/>
          <w:rFonts w:ascii="Arial" w:hAnsi="Arial"/>
          <w:bCs/>
          <w:lang w:val="es-ES_tradnl"/>
        </w:rPr>
        <w:tab/>
        <w:t xml:space="preserve">La estrategia general del presente plan se formulará sobre  tres momentos: el de reflexión e </w:t>
      </w:r>
      <w:proofErr w:type="spellStart"/>
      <w:r w:rsidRPr="00C7145E">
        <w:rPr>
          <w:rStyle w:val="Ninguno"/>
          <w:rFonts w:ascii="Arial" w:hAnsi="Arial"/>
          <w:bCs/>
          <w:lang w:val="es-ES_tradnl"/>
        </w:rPr>
        <w:t>inte</w:t>
      </w:r>
      <w:proofErr w:type="spellEnd"/>
      <w:r w:rsidRPr="00C7145E">
        <w:rPr>
          <w:rStyle w:val="Ninguno"/>
          <w:rFonts w:ascii="Arial" w:hAnsi="Arial"/>
          <w:bCs/>
          <w:lang w:val="es-ES_tradnl"/>
        </w:rPr>
        <w:t xml:space="preserve"> </w:t>
      </w:r>
      <w:proofErr w:type="spellStart"/>
      <w:r w:rsidRPr="00C7145E">
        <w:rPr>
          <w:rStyle w:val="Ninguno"/>
          <w:rFonts w:ascii="Arial" w:hAnsi="Arial"/>
          <w:bCs/>
          <w:lang w:val="es-ES_tradnl"/>
        </w:rPr>
        <w:t>gración</w:t>
      </w:r>
      <w:proofErr w:type="spellEnd"/>
      <w:r w:rsidRPr="00C7145E">
        <w:rPr>
          <w:rStyle w:val="Ninguno"/>
          <w:rFonts w:ascii="Arial" w:hAnsi="Arial"/>
          <w:bCs/>
          <w:lang w:val="es-ES_tradnl"/>
        </w:rPr>
        <w:t xml:space="preserve"> inicial que intentará enmarcar  las distintas gravitaciones que imponen sobre la praxis docente la institución escolar concreta y contextualmente definida, el bagaje o “caja de herramientas” pedagógico-didáctico, la </w:t>
      </w:r>
      <w:proofErr w:type="spellStart"/>
      <w:r w:rsidRPr="00C7145E">
        <w:rPr>
          <w:rStyle w:val="Ninguno"/>
          <w:rFonts w:ascii="Arial" w:hAnsi="Arial"/>
          <w:bCs/>
          <w:lang w:val="es-ES_tradnl"/>
        </w:rPr>
        <w:t>currícula</w:t>
      </w:r>
      <w:proofErr w:type="spellEnd"/>
      <w:r w:rsidRPr="00C7145E">
        <w:rPr>
          <w:rStyle w:val="Ninguno"/>
          <w:rFonts w:ascii="Arial" w:hAnsi="Arial"/>
          <w:bCs/>
          <w:lang w:val="es-ES_tradnl"/>
        </w:rPr>
        <w:t xml:space="preserve"> o estructura específica  y el alumnado concreta y contextualmente definido. En éste marco los encuentros, dentro de las instituciones de acogida para la práctica intensiva, permitirán un intercambio integrador con vistas a la observación y  el análisis que todo diagnóstico amerita. En estos primeros encuentros se plantearán actividades centradas en lo teórico, en tanto registro y evaluación de los presupuestos ideados y de los instrumentos disponibles. Y de seguimiento crítico de las valoraciones otorgadas a la eficacia de las prácticas ajenas. El que suscribe adoptará una tarea y rol de guía </w:t>
      </w:r>
      <w:proofErr w:type="spellStart"/>
      <w:r w:rsidRPr="00C7145E">
        <w:rPr>
          <w:rStyle w:val="Ninguno"/>
          <w:rFonts w:ascii="Arial" w:hAnsi="Arial"/>
          <w:bCs/>
          <w:lang w:val="es-ES_tradnl"/>
        </w:rPr>
        <w:t>problematizador</w:t>
      </w:r>
      <w:proofErr w:type="spellEnd"/>
      <w:r w:rsidRPr="00C7145E">
        <w:rPr>
          <w:rStyle w:val="Ninguno"/>
          <w:rFonts w:ascii="Arial" w:hAnsi="Arial"/>
          <w:bCs/>
          <w:lang w:val="es-ES_tradnl"/>
        </w:rPr>
        <w:t xml:space="preserve"> y de apoyo teórico con bibliografía y  recursos que constan en los siguientes </w:t>
      </w:r>
      <w:proofErr w:type="spellStart"/>
      <w:r w:rsidRPr="00C7145E">
        <w:rPr>
          <w:rStyle w:val="Ninguno"/>
          <w:rFonts w:ascii="Arial" w:hAnsi="Arial"/>
          <w:bCs/>
          <w:lang w:val="es-ES_tradnl"/>
        </w:rPr>
        <w:t>items</w:t>
      </w:r>
      <w:proofErr w:type="spellEnd"/>
      <w:r w:rsidRPr="00C7145E">
        <w:rPr>
          <w:rStyle w:val="Ninguno"/>
          <w:rFonts w:ascii="Arial" w:hAnsi="Arial"/>
          <w:bCs/>
          <w:lang w:val="es-ES_tradnl"/>
        </w:rPr>
        <w:t xml:space="preserve">, insistiendo en ejes de focalización: la </w:t>
      </w:r>
      <w:proofErr w:type="spellStart"/>
      <w:r w:rsidRPr="00C7145E">
        <w:rPr>
          <w:rStyle w:val="Ninguno"/>
          <w:rFonts w:ascii="Arial" w:hAnsi="Arial"/>
          <w:bCs/>
          <w:lang w:val="es-ES_tradnl"/>
        </w:rPr>
        <w:t>multiperspectividad</w:t>
      </w:r>
      <w:proofErr w:type="spellEnd"/>
      <w:r w:rsidRPr="00C7145E">
        <w:rPr>
          <w:rStyle w:val="Ninguno"/>
          <w:rFonts w:ascii="Arial" w:hAnsi="Arial"/>
          <w:bCs/>
          <w:lang w:val="es-ES_tradnl"/>
        </w:rPr>
        <w:t xml:space="preserve"> de la mirada, el esfuerzo didáctico, la necesidad de planes sólidos y a la vez flexibles, la necesidad de recursos didácticos y materiales con un ejercicio previo de agotamiento de las múltiples utilidades.</w:t>
      </w:r>
    </w:p>
    <w:p w:rsidR="008918AE" w:rsidRPr="00C7145E" w:rsidRDefault="008918AE" w:rsidP="00C7145E">
      <w:pPr>
        <w:pStyle w:val="Cuerpo"/>
        <w:jc w:val="both"/>
        <w:rPr>
          <w:rStyle w:val="Ninguno"/>
          <w:rFonts w:ascii="Arial" w:hAnsi="Arial"/>
          <w:bCs/>
          <w:lang w:val="es-ES_tradnl"/>
        </w:rPr>
      </w:pPr>
      <w:r w:rsidRPr="00C7145E">
        <w:rPr>
          <w:rStyle w:val="Ninguno"/>
          <w:rFonts w:ascii="Arial" w:hAnsi="Arial"/>
          <w:bCs/>
          <w:lang w:val="es-ES_tradnl"/>
        </w:rPr>
        <w:tab/>
        <w:t xml:space="preserve">El segundo momento comenzará con la observación,  que se enmarcará en la formulación de informes  finalizará con la presentación de los mismos y su </w:t>
      </w:r>
      <w:proofErr w:type="spellStart"/>
      <w:r w:rsidRPr="00C7145E">
        <w:rPr>
          <w:rStyle w:val="Ninguno"/>
          <w:rFonts w:ascii="Arial" w:hAnsi="Arial"/>
          <w:bCs/>
          <w:lang w:val="es-ES_tradnl"/>
        </w:rPr>
        <w:t>coevaluación</w:t>
      </w:r>
      <w:proofErr w:type="spellEnd"/>
      <w:r w:rsidRPr="00C7145E">
        <w:rPr>
          <w:rStyle w:val="Ninguno"/>
          <w:rFonts w:ascii="Arial" w:hAnsi="Arial"/>
          <w:bCs/>
          <w:lang w:val="es-ES_tradnl"/>
        </w:rPr>
        <w:t>,  finalizando con un diagnóstico; para, acabado el diagnóstico pasar a la  etapa de confección de planes o proyectos didácticos. En esta etapa se propondrá una guía tutorial general que promueva el intercambio entre el grupo en función de sus valoraciones y presupuestos y producciones críticas.</w:t>
      </w:r>
    </w:p>
    <w:p w:rsidR="008918AE" w:rsidRPr="00C7145E" w:rsidRDefault="008918AE" w:rsidP="00C7145E">
      <w:pPr>
        <w:pStyle w:val="Cuerpo"/>
        <w:jc w:val="both"/>
        <w:rPr>
          <w:rStyle w:val="Ninguno"/>
          <w:rFonts w:ascii="Arial" w:hAnsi="Arial"/>
          <w:bCs/>
          <w:lang w:val="es-ES_tradnl"/>
        </w:rPr>
      </w:pPr>
      <w:r w:rsidRPr="00C7145E">
        <w:rPr>
          <w:rStyle w:val="Ninguno"/>
          <w:rFonts w:ascii="Arial" w:hAnsi="Arial"/>
          <w:bCs/>
          <w:lang w:val="es-ES_tradnl"/>
        </w:rPr>
        <w:tab/>
        <w:t xml:space="preserve">El tercer momento, la actualización o puesta en práctica en forma intensiva de lo proyectado culmina </w:t>
      </w:r>
      <w:proofErr w:type="spellStart"/>
      <w:r w:rsidRPr="00C7145E">
        <w:rPr>
          <w:rStyle w:val="Ninguno"/>
          <w:rFonts w:ascii="Arial" w:hAnsi="Arial"/>
          <w:bCs/>
          <w:lang w:val="es-ES_tradnl"/>
        </w:rPr>
        <w:t>rá</w:t>
      </w:r>
      <w:proofErr w:type="spellEnd"/>
      <w:r w:rsidRPr="00C7145E">
        <w:rPr>
          <w:rStyle w:val="Ninguno"/>
          <w:rFonts w:ascii="Arial" w:hAnsi="Arial"/>
          <w:bCs/>
          <w:lang w:val="es-ES_tradnl"/>
        </w:rPr>
        <w:t xml:space="preserve"> con la evaluación, </w:t>
      </w:r>
      <w:proofErr w:type="spellStart"/>
      <w:r w:rsidRPr="00C7145E">
        <w:rPr>
          <w:rStyle w:val="Ninguno"/>
          <w:rFonts w:ascii="Arial" w:hAnsi="Arial"/>
          <w:bCs/>
          <w:lang w:val="es-ES_tradnl"/>
        </w:rPr>
        <w:t>coevaluación</w:t>
      </w:r>
      <w:proofErr w:type="spellEnd"/>
      <w:r w:rsidRPr="00C7145E">
        <w:rPr>
          <w:rStyle w:val="Ninguno"/>
          <w:rFonts w:ascii="Arial" w:hAnsi="Arial"/>
          <w:bCs/>
          <w:lang w:val="es-ES_tradnl"/>
        </w:rPr>
        <w:t xml:space="preserve"> y autoevaluación del proceso y las experiencias que los mismos entrañaron.</w:t>
      </w:r>
    </w:p>
    <w:p w:rsidR="008918AE" w:rsidRPr="00C7145E" w:rsidRDefault="008918AE" w:rsidP="00C7145E">
      <w:pPr>
        <w:pStyle w:val="Cuerpo"/>
        <w:jc w:val="both"/>
        <w:rPr>
          <w:rStyle w:val="Ninguno"/>
          <w:rFonts w:ascii="Arial" w:hAnsi="Arial"/>
          <w:bCs/>
          <w:lang w:val="es-ES_tradnl"/>
        </w:rPr>
      </w:pPr>
      <w:r w:rsidRPr="00C7145E">
        <w:rPr>
          <w:rStyle w:val="Ninguno"/>
          <w:rFonts w:ascii="Arial" w:hAnsi="Arial"/>
          <w:bCs/>
          <w:lang w:val="es-ES_tradnl"/>
        </w:rPr>
        <w:t xml:space="preserve">Este plan concibe  el primer momento desde un análisis de la constelación de elementos que forman parte del proceso de enseñanza-aprendizaje. En este sentido se apoyará al alumnado para la selección y producción y articulación de estrategias personales y la maximización de recursos didácticos y materiales extendiéndoles </w:t>
      </w:r>
      <w:proofErr w:type="spellStart"/>
      <w:r w:rsidRPr="00C7145E">
        <w:rPr>
          <w:rStyle w:val="Ninguno"/>
          <w:rFonts w:ascii="Arial" w:hAnsi="Arial"/>
          <w:bCs/>
          <w:lang w:val="es-ES_tradnl"/>
        </w:rPr>
        <w:t>bibliografia</w:t>
      </w:r>
      <w:proofErr w:type="spellEnd"/>
      <w:r w:rsidRPr="00C7145E">
        <w:rPr>
          <w:rStyle w:val="Ninguno"/>
          <w:rFonts w:ascii="Arial" w:hAnsi="Arial"/>
          <w:bCs/>
          <w:lang w:val="es-ES_tradnl"/>
        </w:rPr>
        <w:t xml:space="preserve"> de apoyo específica del área pedagógico-didáctica, metodológica de las ciencias sociales y filmografía. En todos los casos se asumirá por el que suscribe, no una reformulación integral de lo específico, pero sí una guía crítica para la intensificación y modulación de </w:t>
      </w:r>
      <w:proofErr w:type="spellStart"/>
      <w:r w:rsidRPr="00C7145E">
        <w:rPr>
          <w:rStyle w:val="Ninguno"/>
          <w:rFonts w:ascii="Arial" w:hAnsi="Arial"/>
          <w:bCs/>
          <w:lang w:val="es-ES_tradnl"/>
        </w:rPr>
        <w:t>multicausalidades</w:t>
      </w:r>
      <w:proofErr w:type="spellEnd"/>
      <w:r w:rsidRPr="00C7145E">
        <w:rPr>
          <w:rStyle w:val="Ninguno"/>
          <w:rFonts w:ascii="Arial" w:hAnsi="Arial"/>
          <w:bCs/>
          <w:lang w:val="es-ES_tradnl"/>
        </w:rPr>
        <w:t xml:space="preserve">, </w:t>
      </w:r>
      <w:proofErr w:type="spellStart"/>
      <w:r w:rsidRPr="00C7145E">
        <w:rPr>
          <w:rStyle w:val="Ninguno"/>
          <w:rFonts w:ascii="Arial" w:hAnsi="Arial"/>
          <w:bCs/>
          <w:lang w:val="es-ES_tradnl"/>
        </w:rPr>
        <w:t>perspectividades</w:t>
      </w:r>
      <w:proofErr w:type="spellEnd"/>
      <w:r w:rsidRPr="00C7145E">
        <w:rPr>
          <w:rStyle w:val="Ninguno"/>
          <w:rFonts w:ascii="Arial" w:hAnsi="Arial"/>
          <w:bCs/>
          <w:lang w:val="es-ES_tradnl"/>
        </w:rPr>
        <w:t xml:space="preserve"> y </w:t>
      </w:r>
      <w:proofErr w:type="spellStart"/>
      <w:r w:rsidRPr="00C7145E">
        <w:rPr>
          <w:rStyle w:val="Ninguno"/>
          <w:rFonts w:ascii="Arial" w:hAnsi="Arial"/>
          <w:bCs/>
          <w:lang w:val="es-ES_tradnl"/>
        </w:rPr>
        <w:t>controversialidades</w:t>
      </w:r>
      <w:proofErr w:type="spellEnd"/>
      <w:r w:rsidRPr="00C7145E">
        <w:rPr>
          <w:rStyle w:val="Ninguno"/>
          <w:rFonts w:ascii="Arial" w:hAnsi="Arial"/>
          <w:bCs/>
          <w:lang w:val="es-ES_tradnl"/>
        </w:rPr>
        <w:t>.</w:t>
      </w:r>
    </w:p>
    <w:p w:rsidR="008918AE" w:rsidRPr="00C7145E" w:rsidRDefault="008918AE" w:rsidP="00C7145E">
      <w:pPr>
        <w:pStyle w:val="Cuerpo"/>
        <w:jc w:val="both"/>
        <w:rPr>
          <w:rStyle w:val="Ninguno"/>
          <w:rFonts w:ascii="Arial" w:hAnsi="Arial"/>
          <w:bCs/>
          <w:lang w:val="es-ES_tradnl"/>
        </w:rPr>
      </w:pPr>
      <w:r w:rsidRPr="00C7145E">
        <w:rPr>
          <w:rStyle w:val="Ninguno"/>
          <w:rFonts w:ascii="Arial" w:hAnsi="Arial"/>
          <w:bCs/>
          <w:lang w:val="es-ES_tradnl"/>
        </w:rPr>
        <w:t xml:space="preserve">Respecto de las matrices generales para adoptar técnicas específicas, se extiende en Recursos materiales y didácticos la enumeración de marcos que serán abordados entre el momento de reflexión e integración y el de planeamiento. Del mismo modo se extiende una guía orientativa para la reflexión y abordaje de las instancias previas a la práctica (período de ayudantía concebido como una breve etapa adaptativa en el curso de práctica para ponderar clima, nivel comunicacional, ajustes, </w:t>
      </w:r>
      <w:proofErr w:type="spellStart"/>
      <w:r w:rsidRPr="00C7145E">
        <w:rPr>
          <w:rStyle w:val="Ninguno"/>
          <w:rFonts w:ascii="Arial" w:hAnsi="Arial"/>
          <w:bCs/>
          <w:lang w:val="es-ES_tradnl"/>
        </w:rPr>
        <w:t>etc</w:t>
      </w:r>
      <w:proofErr w:type="spellEnd"/>
      <w:r w:rsidRPr="00C7145E">
        <w:rPr>
          <w:rStyle w:val="Ninguno"/>
          <w:rFonts w:ascii="Arial" w:hAnsi="Arial"/>
          <w:bCs/>
          <w:lang w:val="es-ES_tradnl"/>
        </w:rPr>
        <w:t>).</w:t>
      </w:r>
    </w:p>
    <w:p w:rsidR="008918AE" w:rsidRPr="00C7145E" w:rsidRDefault="008918AE" w:rsidP="00C7145E">
      <w:pPr>
        <w:pStyle w:val="Cuerpo"/>
        <w:jc w:val="both"/>
        <w:rPr>
          <w:rStyle w:val="Ninguno"/>
          <w:rFonts w:ascii="Arial" w:hAnsi="Arial"/>
          <w:bCs/>
          <w:lang w:val="es-ES_tradnl"/>
        </w:rPr>
      </w:pPr>
      <w:r w:rsidRPr="00C7145E">
        <w:rPr>
          <w:rStyle w:val="Ninguno"/>
          <w:rFonts w:ascii="Arial" w:hAnsi="Arial"/>
          <w:bCs/>
          <w:lang w:val="es-ES_tradnl"/>
        </w:rPr>
        <w:t xml:space="preserve">Se propondrán diálogos abiertos del grupo de practicantes con el alumnado y los docentes de las instituciones para proyectar las visibilidades múltiples que la tarea de enseñar y aprender inscribe en los imaginarios y prácticas, a través de procesos propuestos como opacos y naturalizados, pero enquistados en el ejercicio cotidiano, por ejemplo: la </w:t>
      </w:r>
      <w:proofErr w:type="spellStart"/>
      <w:r w:rsidRPr="00C7145E">
        <w:rPr>
          <w:rStyle w:val="Ninguno"/>
          <w:rFonts w:ascii="Arial" w:hAnsi="Arial"/>
          <w:bCs/>
          <w:lang w:val="es-ES_tradnl"/>
        </w:rPr>
        <w:t>rutinización</w:t>
      </w:r>
      <w:proofErr w:type="spellEnd"/>
      <w:r w:rsidRPr="00C7145E">
        <w:rPr>
          <w:rStyle w:val="Ninguno"/>
          <w:rFonts w:ascii="Arial" w:hAnsi="Arial"/>
          <w:bCs/>
          <w:lang w:val="es-ES_tradnl"/>
        </w:rPr>
        <w:t xml:space="preserve"> como cultura profesional y la formalización y trivialización de los contenidos a aprender por parte de los alumnos y de enseñar de los docentes, así como la burocratización de instancias pedagógicas y didácticas de directivos y personal docente </w:t>
      </w:r>
      <w:proofErr w:type="spellStart"/>
      <w:r w:rsidRPr="00C7145E">
        <w:rPr>
          <w:rStyle w:val="Ninguno"/>
          <w:rFonts w:ascii="Arial" w:hAnsi="Arial"/>
          <w:bCs/>
          <w:lang w:val="es-ES_tradnl"/>
        </w:rPr>
        <w:t>extraúlico</w:t>
      </w:r>
      <w:proofErr w:type="spellEnd"/>
      <w:r w:rsidRPr="00C7145E">
        <w:rPr>
          <w:rStyle w:val="Ninguno"/>
          <w:rFonts w:ascii="Arial" w:hAnsi="Arial"/>
          <w:bCs/>
          <w:lang w:val="es-ES_tradnl"/>
        </w:rPr>
        <w:t>.</w:t>
      </w:r>
      <w:r w:rsidR="00B14EB9">
        <w:rPr>
          <w:rStyle w:val="Ninguno"/>
          <w:rFonts w:ascii="Arial" w:hAnsi="Arial"/>
          <w:bCs/>
          <w:lang w:val="es-ES_tradnl"/>
        </w:rPr>
        <w:t xml:space="preserve"> </w:t>
      </w:r>
      <w:r w:rsidRPr="00C7145E">
        <w:rPr>
          <w:rStyle w:val="Ninguno"/>
          <w:rFonts w:ascii="Arial" w:hAnsi="Arial"/>
          <w:bCs/>
          <w:lang w:val="es-ES_tradnl"/>
        </w:rPr>
        <w:t xml:space="preserve">También la </w:t>
      </w:r>
      <w:proofErr w:type="spellStart"/>
      <w:r w:rsidRPr="00C7145E">
        <w:rPr>
          <w:rStyle w:val="Ninguno"/>
          <w:rFonts w:ascii="Arial" w:hAnsi="Arial"/>
          <w:bCs/>
          <w:lang w:val="es-ES_tradnl"/>
        </w:rPr>
        <w:t>ritualización</w:t>
      </w:r>
      <w:proofErr w:type="spellEnd"/>
      <w:r w:rsidRPr="00C7145E">
        <w:rPr>
          <w:rStyle w:val="Ninguno"/>
          <w:rFonts w:ascii="Arial" w:hAnsi="Arial"/>
          <w:bCs/>
          <w:lang w:val="es-ES_tradnl"/>
        </w:rPr>
        <w:t xml:space="preserve"> de todos los procesos como </w:t>
      </w:r>
      <w:proofErr w:type="spellStart"/>
      <w:r w:rsidRPr="00C7145E">
        <w:rPr>
          <w:rStyle w:val="Ninguno"/>
          <w:rFonts w:ascii="Arial" w:hAnsi="Arial"/>
          <w:bCs/>
          <w:lang w:val="es-ES_tradnl"/>
        </w:rPr>
        <w:t>rigidización</w:t>
      </w:r>
      <w:proofErr w:type="spellEnd"/>
      <w:r w:rsidRPr="00C7145E">
        <w:rPr>
          <w:rStyle w:val="Ninguno"/>
          <w:rFonts w:ascii="Arial" w:hAnsi="Arial"/>
          <w:bCs/>
          <w:lang w:val="es-ES_tradnl"/>
        </w:rPr>
        <w:t xml:space="preserve"> y poco apego a interpretar los cambios culturales que la realidad le impone a la institución escolar. Este punto será cristalizado como horizonte potencial para tareas de investigación y extensión.</w:t>
      </w:r>
    </w:p>
    <w:p w:rsidR="008918AE" w:rsidRPr="00C7145E" w:rsidRDefault="008918AE" w:rsidP="00C7145E">
      <w:pPr>
        <w:pStyle w:val="Cuerpo"/>
        <w:jc w:val="both"/>
        <w:rPr>
          <w:rStyle w:val="Ninguno"/>
          <w:rFonts w:ascii="Arial" w:hAnsi="Arial"/>
          <w:bCs/>
          <w:lang w:val="es-ES_tradnl"/>
        </w:rPr>
      </w:pPr>
      <w:r w:rsidRPr="00C7145E">
        <w:rPr>
          <w:rStyle w:val="Ninguno"/>
          <w:rFonts w:ascii="Arial" w:hAnsi="Arial"/>
          <w:bCs/>
          <w:lang w:val="es-ES_tradnl"/>
        </w:rPr>
        <w:t xml:space="preserve">En relación a los procedimientos, conceptos-principios y actitudes-valoraciones que, el que suscribe, pretende actualizar, integrar y potenciar en los alumnos de cuarto año previamente a su práctica intensiva. </w:t>
      </w:r>
    </w:p>
    <w:p w:rsidR="008918AE" w:rsidRPr="00B14EB9" w:rsidRDefault="008918AE" w:rsidP="00C7145E">
      <w:pPr>
        <w:pStyle w:val="Cuerpo"/>
        <w:jc w:val="both"/>
        <w:rPr>
          <w:rStyle w:val="Ninguno"/>
          <w:rFonts w:ascii="Arial" w:hAnsi="Arial"/>
          <w:b/>
          <w:bCs/>
          <w:u w:val="single"/>
          <w:lang w:val="es-ES_tradnl"/>
        </w:rPr>
      </w:pPr>
      <w:r w:rsidRPr="00B14EB9">
        <w:rPr>
          <w:rStyle w:val="Ninguno"/>
          <w:rFonts w:ascii="Arial" w:hAnsi="Arial"/>
          <w:b/>
          <w:bCs/>
          <w:u w:val="single"/>
          <w:lang w:val="es-ES_tradnl"/>
        </w:rPr>
        <w:t>Actividades específicas para la tarea de selección y abordaje de enseñanza de las Ciencias sociales</w:t>
      </w:r>
    </w:p>
    <w:p w:rsidR="008918AE" w:rsidRPr="00C7145E" w:rsidRDefault="008918AE" w:rsidP="00C7145E">
      <w:pPr>
        <w:pStyle w:val="Cuerpo"/>
        <w:jc w:val="both"/>
        <w:rPr>
          <w:rStyle w:val="Ninguno"/>
          <w:rFonts w:ascii="Arial" w:hAnsi="Arial"/>
          <w:bCs/>
          <w:lang w:val="es-ES_tradnl"/>
        </w:rPr>
      </w:pPr>
      <w:r w:rsidRPr="00C7145E">
        <w:rPr>
          <w:rStyle w:val="Ninguno"/>
          <w:rFonts w:ascii="Arial" w:hAnsi="Arial"/>
          <w:bCs/>
          <w:lang w:val="es-ES_tradnl"/>
        </w:rPr>
        <w:t>•</w:t>
      </w:r>
      <w:r w:rsidRPr="00C7145E">
        <w:rPr>
          <w:rStyle w:val="Ninguno"/>
          <w:rFonts w:ascii="Arial" w:hAnsi="Arial"/>
          <w:bCs/>
          <w:lang w:val="es-ES_tradnl"/>
        </w:rPr>
        <w:tab/>
        <w:t>Lectura y análisis de fuentes y bibliografía general y específica (diseños curriculares y planes y acuerdos de los profesores e instituciones donde se realicen las prácticas) para la adecuada adopción de ejes o adaptación a los determinados para la selección de contenidos.</w:t>
      </w:r>
    </w:p>
    <w:p w:rsidR="008918AE" w:rsidRPr="00C7145E" w:rsidRDefault="008918AE" w:rsidP="00C7145E">
      <w:pPr>
        <w:pStyle w:val="Cuerpo"/>
        <w:jc w:val="both"/>
        <w:rPr>
          <w:rStyle w:val="Ninguno"/>
          <w:rFonts w:ascii="Arial" w:hAnsi="Arial"/>
          <w:bCs/>
          <w:lang w:val="es-ES_tradnl"/>
        </w:rPr>
      </w:pPr>
      <w:r w:rsidRPr="00C7145E">
        <w:rPr>
          <w:rStyle w:val="Ninguno"/>
          <w:rFonts w:ascii="Arial" w:hAnsi="Arial"/>
          <w:bCs/>
          <w:lang w:val="es-ES_tradnl"/>
        </w:rPr>
        <w:t>•</w:t>
      </w:r>
      <w:r w:rsidRPr="00C7145E">
        <w:rPr>
          <w:rStyle w:val="Ninguno"/>
          <w:rFonts w:ascii="Arial" w:hAnsi="Arial"/>
          <w:bCs/>
          <w:lang w:val="es-ES_tradnl"/>
        </w:rPr>
        <w:tab/>
        <w:t xml:space="preserve">Determinación de modelos o mapas  de análisis viables para la desagregación de factores   intervinientes en los procesos y determinación de estructuras, dinámicas de </w:t>
      </w:r>
      <w:proofErr w:type="gramStart"/>
      <w:r w:rsidRPr="00C7145E">
        <w:rPr>
          <w:rStyle w:val="Ninguno"/>
          <w:rFonts w:ascii="Arial" w:hAnsi="Arial"/>
          <w:bCs/>
          <w:lang w:val="es-ES_tradnl"/>
        </w:rPr>
        <w:t xml:space="preserve">cambio </w:t>
      </w:r>
      <w:proofErr w:type="spellStart"/>
      <w:r w:rsidRPr="00C7145E">
        <w:rPr>
          <w:rStyle w:val="Ninguno"/>
          <w:rFonts w:ascii="Arial" w:hAnsi="Arial"/>
          <w:bCs/>
          <w:lang w:val="es-ES_tradnl"/>
        </w:rPr>
        <w:t>temporo</w:t>
      </w:r>
      <w:proofErr w:type="spellEnd"/>
      <w:r w:rsidRPr="00C7145E">
        <w:rPr>
          <w:rStyle w:val="Ninguno"/>
          <w:rFonts w:ascii="Arial" w:hAnsi="Arial"/>
          <w:bCs/>
          <w:lang w:val="es-ES_tradnl"/>
        </w:rPr>
        <w:t>-espaciales y organizacionales</w:t>
      </w:r>
      <w:proofErr w:type="gramEnd"/>
    </w:p>
    <w:p w:rsidR="008918AE" w:rsidRPr="00C7145E" w:rsidRDefault="008918AE" w:rsidP="00C7145E">
      <w:pPr>
        <w:pStyle w:val="Cuerpo"/>
        <w:jc w:val="both"/>
        <w:rPr>
          <w:rStyle w:val="Ninguno"/>
          <w:rFonts w:ascii="Arial" w:hAnsi="Arial"/>
          <w:bCs/>
          <w:lang w:val="es-ES_tradnl"/>
        </w:rPr>
      </w:pPr>
      <w:r w:rsidRPr="00C7145E">
        <w:rPr>
          <w:rStyle w:val="Ninguno"/>
          <w:rFonts w:ascii="Arial" w:hAnsi="Arial"/>
          <w:bCs/>
          <w:lang w:val="es-ES_tradnl"/>
        </w:rPr>
        <w:t>•</w:t>
      </w:r>
      <w:r w:rsidRPr="00C7145E">
        <w:rPr>
          <w:rStyle w:val="Ninguno"/>
          <w:rFonts w:ascii="Arial" w:hAnsi="Arial"/>
          <w:bCs/>
          <w:lang w:val="es-ES_tradnl"/>
        </w:rPr>
        <w:tab/>
        <w:t>Utilización de periodizaciones, cronologías, relevamientos espaciales de distintas escalas (Continental, nacional, regional, provincial y local), exposiciones dialogadas e interrogatorios dialogados, dinámicas grupales.</w:t>
      </w:r>
    </w:p>
    <w:p w:rsidR="008918AE" w:rsidRPr="00C7145E" w:rsidRDefault="008918AE" w:rsidP="00C7145E">
      <w:pPr>
        <w:pStyle w:val="Cuerpo"/>
        <w:jc w:val="both"/>
        <w:rPr>
          <w:rStyle w:val="Ninguno"/>
          <w:rFonts w:ascii="Arial" w:hAnsi="Arial"/>
          <w:bCs/>
          <w:lang w:val="es-ES_tradnl"/>
        </w:rPr>
      </w:pPr>
      <w:r w:rsidRPr="00C7145E">
        <w:rPr>
          <w:rStyle w:val="Ninguno"/>
          <w:rFonts w:ascii="Arial" w:hAnsi="Arial"/>
          <w:bCs/>
          <w:lang w:val="es-ES_tradnl"/>
        </w:rPr>
        <w:t>•</w:t>
      </w:r>
      <w:r w:rsidRPr="00C7145E">
        <w:rPr>
          <w:rStyle w:val="Ninguno"/>
          <w:rFonts w:ascii="Arial" w:hAnsi="Arial"/>
          <w:bCs/>
          <w:lang w:val="es-ES_tradnl"/>
        </w:rPr>
        <w:tab/>
        <w:t>Integración de respuestas parciales o tentativas a los procesos generales.</w:t>
      </w:r>
    </w:p>
    <w:p w:rsidR="008918AE" w:rsidRPr="00C7145E" w:rsidRDefault="008918AE" w:rsidP="00C7145E">
      <w:pPr>
        <w:pStyle w:val="Cuerpo"/>
        <w:jc w:val="both"/>
        <w:rPr>
          <w:rStyle w:val="Ninguno"/>
          <w:rFonts w:ascii="Arial" w:hAnsi="Arial"/>
          <w:bCs/>
          <w:lang w:val="es-ES_tradnl"/>
        </w:rPr>
      </w:pPr>
      <w:r w:rsidRPr="00C7145E">
        <w:rPr>
          <w:rStyle w:val="Ninguno"/>
          <w:rFonts w:ascii="Arial" w:hAnsi="Arial"/>
          <w:bCs/>
          <w:lang w:val="es-ES_tradnl"/>
        </w:rPr>
        <w:t>•</w:t>
      </w:r>
      <w:r w:rsidRPr="00C7145E">
        <w:rPr>
          <w:rStyle w:val="Ninguno"/>
          <w:rFonts w:ascii="Arial" w:hAnsi="Arial"/>
          <w:bCs/>
          <w:lang w:val="es-ES_tradnl"/>
        </w:rPr>
        <w:tab/>
        <w:t>Formulación de informes escritos  a partir de síntesis de autores o de confrontación de   varios autores.</w:t>
      </w:r>
    </w:p>
    <w:p w:rsidR="008918AE" w:rsidRPr="00C7145E" w:rsidRDefault="008918AE" w:rsidP="00C7145E">
      <w:pPr>
        <w:pStyle w:val="Cuerpo"/>
        <w:jc w:val="both"/>
        <w:rPr>
          <w:rStyle w:val="Ninguno"/>
          <w:rFonts w:ascii="Arial" w:hAnsi="Arial"/>
          <w:bCs/>
          <w:lang w:val="es-ES_tradnl"/>
        </w:rPr>
      </w:pPr>
      <w:r w:rsidRPr="00C7145E">
        <w:rPr>
          <w:rStyle w:val="Ninguno"/>
          <w:rFonts w:ascii="Arial" w:hAnsi="Arial"/>
          <w:bCs/>
          <w:lang w:val="es-ES_tradnl"/>
        </w:rPr>
        <w:t>•</w:t>
      </w:r>
      <w:r w:rsidRPr="00C7145E">
        <w:rPr>
          <w:rStyle w:val="Ninguno"/>
          <w:rFonts w:ascii="Arial" w:hAnsi="Arial"/>
          <w:bCs/>
          <w:lang w:val="es-ES_tradnl"/>
        </w:rPr>
        <w:tab/>
        <w:t xml:space="preserve">Informes orales. </w:t>
      </w:r>
    </w:p>
    <w:p w:rsidR="008918AE" w:rsidRPr="00C7145E" w:rsidRDefault="008918AE" w:rsidP="00C7145E">
      <w:pPr>
        <w:pStyle w:val="Cuerpo"/>
        <w:jc w:val="both"/>
        <w:rPr>
          <w:rStyle w:val="Ninguno"/>
          <w:rFonts w:ascii="Arial" w:hAnsi="Arial"/>
          <w:bCs/>
          <w:lang w:val="es-ES_tradnl"/>
        </w:rPr>
      </w:pPr>
      <w:r w:rsidRPr="00C7145E">
        <w:rPr>
          <w:rStyle w:val="Ninguno"/>
          <w:rFonts w:ascii="Arial" w:hAnsi="Arial"/>
          <w:bCs/>
          <w:lang w:val="es-ES_tradnl"/>
        </w:rPr>
        <w:t>•</w:t>
      </w:r>
      <w:r w:rsidRPr="00C7145E">
        <w:rPr>
          <w:rStyle w:val="Ninguno"/>
          <w:rFonts w:ascii="Arial" w:hAnsi="Arial"/>
          <w:bCs/>
          <w:lang w:val="es-ES_tradnl"/>
        </w:rPr>
        <w:tab/>
        <w:t>Contrastación de fuentes y testimonios de distintas texturas narrativas y explicativas de la   realidad y de distintos recursos de acuerdo al nivel  aplicar, de su especificidad, complejidad y adecuación para cada instancia de la clase y de desarrollo de distintas competencias.</w:t>
      </w:r>
    </w:p>
    <w:p w:rsidR="008918AE" w:rsidRPr="00C7145E" w:rsidRDefault="008918AE" w:rsidP="00C7145E">
      <w:pPr>
        <w:pStyle w:val="Cuerpo"/>
        <w:jc w:val="both"/>
        <w:rPr>
          <w:rStyle w:val="Ninguno"/>
          <w:rFonts w:ascii="Arial" w:hAnsi="Arial"/>
          <w:bCs/>
          <w:lang w:val="es-ES_tradnl"/>
        </w:rPr>
      </w:pPr>
      <w:r w:rsidRPr="00C7145E">
        <w:rPr>
          <w:rStyle w:val="Ninguno"/>
          <w:rFonts w:ascii="Arial" w:hAnsi="Arial"/>
          <w:bCs/>
          <w:lang w:val="es-ES_tradnl"/>
        </w:rPr>
        <w:t>•</w:t>
      </w:r>
      <w:r w:rsidRPr="00C7145E">
        <w:rPr>
          <w:rStyle w:val="Ninguno"/>
          <w:rFonts w:ascii="Arial" w:hAnsi="Arial"/>
          <w:bCs/>
          <w:lang w:val="es-ES_tradnl"/>
        </w:rPr>
        <w:tab/>
        <w:t>Integración, análisis, crítica y posterior desarrollo de redes y mapas conceptuales que conecten los conceptos, nociones e ideas fundamentales.</w:t>
      </w:r>
    </w:p>
    <w:p w:rsidR="008918AE" w:rsidRPr="00C7145E" w:rsidRDefault="008918AE" w:rsidP="00C7145E">
      <w:pPr>
        <w:pStyle w:val="Cuerpo"/>
        <w:jc w:val="both"/>
        <w:rPr>
          <w:rStyle w:val="Ninguno"/>
          <w:rFonts w:ascii="Arial" w:hAnsi="Arial"/>
          <w:bCs/>
          <w:lang w:val="es-ES_tradnl"/>
        </w:rPr>
      </w:pPr>
      <w:r w:rsidRPr="00C7145E">
        <w:rPr>
          <w:rStyle w:val="Ninguno"/>
          <w:rFonts w:ascii="Arial" w:hAnsi="Arial"/>
          <w:bCs/>
          <w:lang w:val="es-ES_tradnl"/>
        </w:rPr>
        <w:t>•</w:t>
      </w:r>
      <w:r w:rsidRPr="00C7145E">
        <w:rPr>
          <w:rStyle w:val="Ninguno"/>
          <w:rFonts w:ascii="Arial" w:hAnsi="Arial"/>
          <w:bCs/>
          <w:lang w:val="es-ES_tradnl"/>
        </w:rPr>
        <w:tab/>
        <w:t>Lectura, análisis, crítica y utilización fundamentada de los documentos, resoluciones, estructuras curriculares y textos que permitan diseñar y ejecutar la tarea docente.</w:t>
      </w:r>
    </w:p>
    <w:p w:rsidR="008918AE" w:rsidRPr="00C7145E" w:rsidRDefault="008918AE" w:rsidP="00C7145E">
      <w:pPr>
        <w:pStyle w:val="Cuerpo"/>
        <w:jc w:val="both"/>
        <w:rPr>
          <w:rStyle w:val="Ninguno"/>
          <w:rFonts w:ascii="Arial" w:hAnsi="Arial"/>
          <w:bCs/>
          <w:lang w:val="es-ES_tradnl"/>
        </w:rPr>
      </w:pPr>
      <w:r w:rsidRPr="00C7145E">
        <w:rPr>
          <w:rStyle w:val="Ninguno"/>
          <w:rFonts w:ascii="Arial" w:hAnsi="Arial"/>
          <w:bCs/>
          <w:lang w:val="es-ES_tradnl"/>
        </w:rPr>
        <w:t>•</w:t>
      </w:r>
      <w:r w:rsidRPr="00C7145E">
        <w:rPr>
          <w:rStyle w:val="Ninguno"/>
          <w:rFonts w:ascii="Arial" w:hAnsi="Arial"/>
          <w:bCs/>
          <w:lang w:val="es-ES_tradnl"/>
        </w:rPr>
        <w:tab/>
        <w:t>Confección de informes sobre análisis y síntesis de las observaciones y autoevaluaciones</w:t>
      </w:r>
    </w:p>
    <w:p w:rsidR="008918AE" w:rsidRPr="00C7145E" w:rsidRDefault="008918AE" w:rsidP="00C7145E">
      <w:pPr>
        <w:pStyle w:val="Cuerpo"/>
        <w:jc w:val="both"/>
        <w:rPr>
          <w:rStyle w:val="Ninguno"/>
          <w:rFonts w:ascii="Arial" w:hAnsi="Arial"/>
          <w:bCs/>
          <w:lang w:val="es-ES_tradnl"/>
        </w:rPr>
      </w:pPr>
      <w:r w:rsidRPr="00C7145E">
        <w:rPr>
          <w:rStyle w:val="Ninguno"/>
          <w:rFonts w:ascii="Arial" w:hAnsi="Arial"/>
          <w:bCs/>
          <w:lang w:val="es-ES_tradnl"/>
        </w:rPr>
        <w:t>•</w:t>
      </w:r>
      <w:r w:rsidRPr="00C7145E">
        <w:rPr>
          <w:rStyle w:val="Ninguno"/>
          <w:rFonts w:ascii="Arial" w:hAnsi="Arial"/>
          <w:bCs/>
          <w:lang w:val="es-ES_tradnl"/>
        </w:rPr>
        <w:tab/>
        <w:t>Confección de  planeamientos anuales y de planes de clase.</w:t>
      </w:r>
    </w:p>
    <w:p w:rsidR="008918AE" w:rsidRPr="00C7145E" w:rsidRDefault="008918AE" w:rsidP="00C7145E">
      <w:pPr>
        <w:pStyle w:val="Cuerpo"/>
        <w:jc w:val="both"/>
        <w:rPr>
          <w:rStyle w:val="Ninguno"/>
          <w:rFonts w:ascii="Arial" w:hAnsi="Arial"/>
          <w:bCs/>
          <w:lang w:val="es-ES_tradnl"/>
        </w:rPr>
      </w:pPr>
      <w:r w:rsidRPr="00C7145E">
        <w:rPr>
          <w:rStyle w:val="Ninguno"/>
          <w:rFonts w:ascii="Arial" w:hAnsi="Arial"/>
          <w:bCs/>
          <w:lang w:val="es-ES_tradnl"/>
        </w:rPr>
        <w:t>•</w:t>
      </w:r>
      <w:r w:rsidRPr="00C7145E">
        <w:rPr>
          <w:rStyle w:val="Ninguno"/>
          <w:rFonts w:ascii="Arial" w:hAnsi="Arial"/>
          <w:bCs/>
          <w:lang w:val="es-ES_tradnl"/>
        </w:rPr>
        <w:tab/>
        <w:t xml:space="preserve">Autoevaluación, </w:t>
      </w:r>
      <w:proofErr w:type="spellStart"/>
      <w:r w:rsidRPr="00C7145E">
        <w:rPr>
          <w:rStyle w:val="Ninguno"/>
          <w:rFonts w:ascii="Arial" w:hAnsi="Arial"/>
          <w:bCs/>
          <w:lang w:val="es-ES_tradnl"/>
        </w:rPr>
        <w:t>coevaluación</w:t>
      </w:r>
      <w:proofErr w:type="spellEnd"/>
      <w:r w:rsidRPr="00C7145E">
        <w:rPr>
          <w:rStyle w:val="Ninguno"/>
          <w:rFonts w:ascii="Arial" w:hAnsi="Arial"/>
          <w:bCs/>
          <w:lang w:val="es-ES_tradnl"/>
        </w:rPr>
        <w:t xml:space="preserve"> y </w:t>
      </w:r>
      <w:proofErr w:type="spellStart"/>
      <w:r w:rsidRPr="00C7145E">
        <w:rPr>
          <w:rStyle w:val="Ninguno"/>
          <w:rFonts w:ascii="Arial" w:hAnsi="Arial"/>
          <w:bCs/>
          <w:lang w:val="es-ES_tradnl"/>
        </w:rPr>
        <w:t>evlauación</w:t>
      </w:r>
      <w:proofErr w:type="spellEnd"/>
      <w:r w:rsidRPr="00C7145E">
        <w:rPr>
          <w:rStyle w:val="Ninguno"/>
          <w:rFonts w:ascii="Arial" w:hAnsi="Arial"/>
          <w:bCs/>
          <w:lang w:val="es-ES_tradnl"/>
        </w:rPr>
        <w:t>.</w:t>
      </w:r>
    </w:p>
    <w:p w:rsidR="008918AE" w:rsidRPr="008918AE" w:rsidRDefault="008918AE" w:rsidP="00C7145E">
      <w:pPr>
        <w:pStyle w:val="Cuerpo"/>
        <w:jc w:val="both"/>
        <w:rPr>
          <w:rStyle w:val="Ninguno"/>
          <w:rFonts w:ascii="Arial" w:hAnsi="Arial"/>
          <w:bCs/>
          <w:sz w:val="20"/>
          <w:szCs w:val="20"/>
          <w:lang w:val="es-ES_tradnl"/>
        </w:rPr>
      </w:pPr>
      <w:r w:rsidRPr="00C7145E">
        <w:rPr>
          <w:rStyle w:val="Ninguno"/>
          <w:rFonts w:ascii="Arial" w:hAnsi="Arial"/>
          <w:bCs/>
          <w:lang w:val="es-ES_tradnl"/>
        </w:rPr>
        <w:t>•</w:t>
      </w:r>
      <w:r w:rsidRPr="00C7145E">
        <w:rPr>
          <w:rStyle w:val="Ninguno"/>
          <w:rFonts w:ascii="Arial" w:hAnsi="Arial"/>
          <w:bCs/>
          <w:lang w:val="es-ES_tradnl"/>
        </w:rPr>
        <w:tab/>
        <w:t>Elaboración de secuencias didácticas con soportes en nuevas tecnologías</w:t>
      </w:r>
      <w:r w:rsidRPr="008918AE">
        <w:rPr>
          <w:rStyle w:val="Ninguno"/>
          <w:rFonts w:ascii="Arial" w:hAnsi="Arial"/>
          <w:bCs/>
          <w:sz w:val="20"/>
          <w:szCs w:val="20"/>
          <w:lang w:val="es-ES_tradnl"/>
        </w:rPr>
        <w:t>.</w:t>
      </w:r>
    </w:p>
    <w:p w:rsidR="008918AE" w:rsidRPr="00B14EB9" w:rsidRDefault="008918AE" w:rsidP="008918AE">
      <w:pPr>
        <w:pStyle w:val="Cuerpo"/>
        <w:rPr>
          <w:rStyle w:val="Ninguno"/>
          <w:rFonts w:ascii="Arial" w:hAnsi="Arial"/>
          <w:b/>
          <w:bCs/>
          <w:sz w:val="20"/>
          <w:szCs w:val="20"/>
          <w:lang w:val="es-ES_tradnl"/>
        </w:rPr>
      </w:pPr>
      <w:r w:rsidRPr="00B14EB9">
        <w:rPr>
          <w:rStyle w:val="Ninguno"/>
          <w:rFonts w:ascii="Arial" w:hAnsi="Arial"/>
          <w:b/>
          <w:bCs/>
          <w:sz w:val="20"/>
          <w:szCs w:val="20"/>
          <w:lang w:val="es-ES_tradnl"/>
        </w:rPr>
        <w:t>ATENCION AL IMPACTO DE LA PROPUESTA EN LA PRÁCTICA DOCENTE O PROFESIONAL.</w:t>
      </w:r>
    </w:p>
    <w:p w:rsidR="008918AE" w:rsidRPr="008918AE" w:rsidRDefault="008918AE" w:rsidP="00B14EB9">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ab/>
        <w:t xml:space="preserve">La instancia de la práctica  intensiva de alumnos del profesorado es en sí mismo el  momento de  autoevaluación </w:t>
      </w:r>
      <w:proofErr w:type="gramStart"/>
      <w:r w:rsidR="00B14EB9">
        <w:rPr>
          <w:rStyle w:val="Ninguno"/>
          <w:rFonts w:ascii="Arial" w:hAnsi="Arial"/>
          <w:bCs/>
          <w:sz w:val="20"/>
          <w:szCs w:val="20"/>
          <w:lang w:val="es-ES_tradnl"/>
        </w:rPr>
        <w:t xml:space="preserve">( </w:t>
      </w:r>
      <w:proofErr w:type="spellStart"/>
      <w:r w:rsidR="00B14EB9">
        <w:rPr>
          <w:rStyle w:val="Ninguno"/>
          <w:rFonts w:ascii="Arial" w:hAnsi="Arial"/>
          <w:bCs/>
          <w:sz w:val="20"/>
          <w:szCs w:val="20"/>
          <w:lang w:val="es-ES_tradnl"/>
        </w:rPr>
        <w:t>metacognitivo</w:t>
      </w:r>
      <w:proofErr w:type="spellEnd"/>
      <w:proofErr w:type="gramEnd"/>
      <w:r w:rsidR="00B14EB9">
        <w:rPr>
          <w:rStyle w:val="Ninguno"/>
          <w:rFonts w:ascii="Arial" w:hAnsi="Arial"/>
          <w:bCs/>
          <w:sz w:val="20"/>
          <w:szCs w:val="20"/>
          <w:lang w:val="es-ES_tradnl"/>
        </w:rPr>
        <w:t xml:space="preserve">, </w:t>
      </w:r>
      <w:proofErr w:type="spellStart"/>
      <w:r w:rsidR="00B14EB9">
        <w:rPr>
          <w:rStyle w:val="Ninguno"/>
          <w:rFonts w:ascii="Arial" w:hAnsi="Arial"/>
          <w:bCs/>
          <w:sz w:val="20"/>
          <w:szCs w:val="20"/>
          <w:lang w:val="es-ES_tradnl"/>
        </w:rPr>
        <w:t>metaevaluativo</w:t>
      </w:r>
      <w:proofErr w:type="spellEnd"/>
      <w:r w:rsidR="00B14EB9">
        <w:rPr>
          <w:rStyle w:val="Ninguno"/>
          <w:rFonts w:ascii="Arial" w:hAnsi="Arial"/>
          <w:bCs/>
          <w:sz w:val="20"/>
          <w:szCs w:val="20"/>
          <w:lang w:val="es-ES_tradnl"/>
        </w:rPr>
        <w:t xml:space="preserve">)  </w:t>
      </w:r>
      <w:r w:rsidRPr="008918AE">
        <w:rPr>
          <w:rStyle w:val="Ninguno"/>
          <w:rFonts w:ascii="Arial" w:hAnsi="Arial"/>
          <w:bCs/>
          <w:sz w:val="20"/>
          <w:szCs w:val="20"/>
          <w:lang w:val="es-ES_tradnl"/>
        </w:rPr>
        <w:t xml:space="preserve">más </w:t>
      </w:r>
      <w:proofErr w:type="spellStart"/>
      <w:r w:rsidRPr="008918AE">
        <w:rPr>
          <w:rStyle w:val="Ninguno"/>
          <w:rFonts w:ascii="Arial" w:hAnsi="Arial"/>
          <w:bCs/>
          <w:sz w:val="20"/>
          <w:szCs w:val="20"/>
          <w:lang w:val="es-ES_tradnl"/>
        </w:rPr>
        <w:t>autocentrado</w:t>
      </w:r>
      <w:proofErr w:type="spellEnd"/>
      <w:r w:rsidRPr="008918AE">
        <w:rPr>
          <w:rStyle w:val="Ninguno"/>
          <w:rFonts w:ascii="Arial" w:hAnsi="Arial"/>
          <w:bCs/>
          <w:sz w:val="20"/>
          <w:szCs w:val="20"/>
          <w:lang w:val="es-ES_tradnl"/>
        </w:rPr>
        <w:t xml:space="preserve"> del alumno  en términos individuales y el espacio que vehiculiza las mayores posibilidades de ajuste en toda la </w:t>
      </w:r>
      <w:proofErr w:type="spellStart"/>
      <w:r w:rsidRPr="008918AE">
        <w:rPr>
          <w:rStyle w:val="Ninguno"/>
          <w:rFonts w:ascii="Arial" w:hAnsi="Arial"/>
          <w:bCs/>
          <w:sz w:val="20"/>
          <w:szCs w:val="20"/>
          <w:lang w:val="es-ES_tradnl"/>
        </w:rPr>
        <w:t>currícula</w:t>
      </w:r>
      <w:proofErr w:type="spellEnd"/>
      <w:r w:rsidRPr="008918AE">
        <w:rPr>
          <w:rStyle w:val="Ninguno"/>
          <w:rFonts w:ascii="Arial" w:hAnsi="Arial"/>
          <w:bCs/>
          <w:sz w:val="20"/>
          <w:szCs w:val="20"/>
          <w:lang w:val="es-ES_tradnl"/>
        </w:rPr>
        <w:t xml:space="preserve">, en su articulación, y a la vez, en las prácticas docentes del profesorado. Obviamente, representa para el </w:t>
      </w:r>
      <w:r w:rsidR="00B14EB9">
        <w:rPr>
          <w:rStyle w:val="Ninguno"/>
          <w:rFonts w:ascii="Arial" w:hAnsi="Arial"/>
          <w:bCs/>
          <w:sz w:val="20"/>
          <w:szCs w:val="20"/>
          <w:lang w:val="es-ES_tradnl"/>
        </w:rPr>
        <w:t xml:space="preserve">estudiante </w:t>
      </w:r>
      <w:r w:rsidRPr="008918AE">
        <w:rPr>
          <w:rStyle w:val="Ninguno"/>
          <w:rFonts w:ascii="Arial" w:hAnsi="Arial"/>
          <w:bCs/>
          <w:sz w:val="20"/>
          <w:szCs w:val="20"/>
          <w:lang w:val="es-ES_tradnl"/>
        </w:rPr>
        <w:t xml:space="preserve"> una situación  nuclear para el registro, desde la experiencia de las fronteras, formalizadas en los textos, entre teoría y ejercicio pleno de la profesión. En este sentido, se comprende que el espacio de la práctica se constituya en el continente del  impacto de la formación previa del estudiante-practicante. A la vez, que la práctica como experiencia sea una evaluación integral y globalizante de la articulación /</w:t>
      </w:r>
      <w:proofErr w:type="spellStart"/>
      <w:r w:rsidRPr="008918AE">
        <w:rPr>
          <w:rStyle w:val="Ninguno"/>
          <w:rFonts w:ascii="Arial" w:hAnsi="Arial"/>
          <w:bCs/>
          <w:sz w:val="20"/>
          <w:szCs w:val="20"/>
          <w:lang w:val="es-ES_tradnl"/>
        </w:rPr>
        <w:t>inarticulación</w:t>
      </w:r>
      <w:proofErr w:type="spellEnd"/>
      <w:r w:rsidRPr="008918AE">
        <w:rPr>
          <w:rStyle w:val="Ninguno"/>
          <w:rFonts w:ascii="Arial" w:hAnsi="Arial"/>
          <w:bCs/>
          <w:sz w:val="20"/>
          <w:szCs w:val="20"/>
          <w:lang w:val="es-ES_tradnl"/>
        </w:rPr>
        <w:t xml:space="preserve"> de los plexos curriculares y  de las prácticas docentes en la formación docente del profesorado. Desde el espacio de la práctica el ejercicio profesional tiene que delimitarse y situarse como futuro de construcción permanente en una dinámica dialéctica permanente: ideación-proyección-planeamiento-teoría/ puesta en acción-praxis/ evaluación como nueva construcción teórico-práctica de ideación-proyección.</w:t>
      </w:r>
      <w:r w:rsidRPr="008918AE">
        <w:rPr>
          <w:rStyle w:val="Ninguno"/>
          <w:rFonts w:ascii="Arial" w:hAnsi="Arial"/>
          <w:bCs/>
          <w:sz w:val="20"/>
          <w:szCs w:val="20"/>
          <w:lang w:val="es-ES_tradnl"/>
        </w:rPr>
        <w:tab/>
      </w:r>
    </w:p>
    <w:p w:rsidR="008918AE" w:rsidRPr="008918AE" w:rsidRDefault="008918AE" w:rsidP="00B14EB9">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ab/>
        <w:t xml:space="preserve">Desde el universo de la institución escolar las percepciones deformantes de invasión-mirada externa-intrusión suelen poblar  de prejuicios y presupuestos inhibitorios y restrictivos la relación entre profesores del nivel medio y  los practicantes. Este círculo </w:t>
      </w:r>
      <w:proofErr w:type="spellStart"/>
      <w:r w:rsidRPr="008918AE">
        <w:rPr>
          <w:rStyle w:val="Ninguno"/>
          <w:rFonts w:ascii="Arial" w:hAnsi="Arial"/>
          <w:bCs/>
          <w:sz w:val="20"/>
          <w:szCs w:val="20"/>
          <w:lang w:val="es-ES_tradnl"/>
        </w:rPr>
        <w:t>mitologizado</w:t>
      </w:r>
      <w:proofErr w:type="spellEnd"/>
      <w:r w:rsidRPr="008918AE">
        <w:rPr>
          <w:rStyle w:val="Ninguno"/>
          <w:rFonts w:ascii="Arial" w:hAnsi="Arial"/>
          <w:bCs/>
          <w:sz w:val="20"/>
          <w:szCs w:val="20"/>
          <w:lang w:val="es-ES_tradnl"/>
        </w:rPr>
        <w:t xml:space="preserve"> de prácticas y valores </w:t>
      </w:r>
      <w:proofErr w:type="spellStart"/>
      <w:r w:rsidRPr="008918AE">
        <w:rPr>
          <w:rStyle w:val="Ninguno"/>
          <w:rFonts w:ascii="Arial" w:hAnsi="Arial"/>
          <w:bCs/>
          <w:sz w:val="20"/>
          <w:szCs w:val="20"/>
          <w:lang w:val="es-ES_tradnl"/>
        </w:rPr>
        <w:t>ritualizados</w:t>
      </w:r>
      <w:proofErr w:type="spellEnd"/>
      <w:r w:rsidRPr="008918AE">
        <w:rPr>
          <w:rStyle w:val="Ninguno"/>
          <w:rFonts w:ascii="Arial" w:hAnsi="Arial"/>
          <w:bCs/>
          <w:sz w:val="20"/>
          <w:szCs w:val="20"/>
          <w:lang w:val="es-ES_tradnl"/>
        </w:rPr>
        <w:t xml:space="preserve"> se asumirá por el que suscribe como una de las  hipótesis o presupuesto inicial del estado de la cuestión: institución escolar-espacio de la práctica para perfilar problemas para actividades de investigación-extensión.</w:t>
      </w:r>
    </w:p>
    <w:p w:rsidR="008918AE" w:rsidRPr="008918AE" w:rsidRDefault="008918AE" w:rsidP="00B14EB9">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 xml:space="preserve"> </w:t>
      </w:r>
      <w:r w:rsidRPr="008918AE">
        <w:rPr>
          <w:rStyle w:val="Ninguno"/>
          <w:rFonts w:ascii="Arial" w:hAnsi="Arial"/>
          <w:bCs/>
          <w:sz w:val="20"/>
          <w:szCs w:val="20"/>
          <w:lang w:val="es-ES_tradnl"/>
        </w:rPr>
        <w:tab/>
        <w:t xml:space="preserve">Es un objetivo del presente proyecto superar estos aspectos desde el abordaje con los agentes educativos mencionados y con el grupo practicante, al menos, y en este caso como asunción y registro. Y desde una conducción del proceso que promueva la apertura, la </w:t>
      </w:r>
      <w:proofErr w:type="spellStart"/>
      <w:r w:rsidRPr="008918AE">
        <w:rPr>
          <w:rStyle w:val="Ninguno"/>
          <w:rFonts w:ascii="Arial" w:hAnsi="Arial"/>
          <w:bCs/>
          <w:sz w:val="20"/>
          <w:szCs w:val="20"/>
          <w:lang w:val="es-ES_tradnl"/>
        </w:rPr>
        <w:t>flexibildad</w:t>
      </w:r>
      <w:proofErr w:type="spellEnd"/>
      <w:r w:rsidRPr="008918AE">
        <w:rPr>
          <w:rStyle w:val="Ninguno"/>
          <w:rFonts w:ascii="Arial" w:hAnsi="Arial"/>
          <w:bCs/>
          <w:sz w:val="20"/>
          <w:szCs w:val="20"/>
          <w:lang w:val="es-ES_tradnl"/>
        </w:rPr>
        <w:t xml:space="preserve"> y el acercamiento entre las prácticas  y el ejercicio  de la profesión en el sentido de </w:t>
      </w:r>
      <w:proofErr w:type="spellStart"/>
      <w:r w:rsidRPr="008918AE">
        <w:rPr>
          <w:rStyle w:val="Ninguno"/>
          <w:rFonts w:ascii="Arial" w:hAnsi="Arial"/>
          <w:bCs/>
          <w:sz w:val="20"/>
          <w:szCs w:val="20"/>
          <w:lang w:val="es-ES_tradnl"/>
        </w:rPr>
        <w:t>desrutinizar</w:t>
      </w:r>
      <w:proofErr w:type="spellEnd"/>
      <w:r w:rsidRPr="008918AE">
        <w:rPr>
          <w:rStyle w:val="Ninguno"/>
          <w:rFonts w:ascii="Arial" w:hAnsi="Arial"/>
          <w:bCs/>
          <w:sz w:val="20"/>
          <w:szCs w:val="20"/>
          <w:lang w:val="es-ES_tradnl"/>
        </w:rPr>
        <w:t xml:space="preserve">, </w:t>
      </w:r>
      <w:proofErr w:type="spellStart"/>
      <w:r w:rsidRPr="008918AE">
        <w:rPr>
          <w:rStyle w:val="Ninguno"/>
          <w:rFonts w:ascii="Arial" w:hAnsi="Arial"/>
          <w:bCs/>
          <w:sz w:val="20"/>
          <w:szCs w:val="20"/>
          <w:lang w:val="es-ES_tradnl"/>
        </w:rPr>
        <w:t>desritualizar</w:t>
      </w:r>
      <w:proofErr w:type="spellEnd"/>
      <w:r w:rsidRPr="008918AE">
        <w:rPr>
          <w:rStyle w:val="Ninguno"/>
          <w:rFonts w:ascii="Arial" w:hAnsi="Arial"/>
          <w:bCs/>
          <w:sz w:val="20"/>
          <w:szCs w:val="20"/>
          <w:lang w:val="es-ES_tradnl"/>
        </w:rPr>
        <w:t xml:space="preserve">, desburocratizar y trabajar para evitar la </w:t>
      </w:r>
      <w:proofErr w:type="spellStart"/>
      <w:r w:rsidRPr="008918AE">
        <w:rPr>
          <w:rStyle w:val="Ninguno"/>
          <w:rFonts w:ascii="Arial" w:hAnsi="Arial"/>
          <w:bCs/>
          <w:sz w:val="20"/>
          <w:szCs w:val="20"/>
          <w:lang w:val="es-ES_tradnl"/>
        </w:rPr>
        <w:t>trivilalización</w:t>
      </w:r>
      <w:proofErr w:type="spellEnd"/>
      <w:r w:rsidRPr="008918AE">
        <w:rPr>
          <w:rStyle w:val="Ninguno"/>
          <w:rFonts w:ascii="Arial" w:hAnsi="Arial"/>
          <w:bCs/>
          <w:sz w:val="20"/>
          <w:szCs w:val="20"/>
          <w:lang w:val="es-ES_tradnl"/>
        </w:rPr>
        <w:t xml:space="preserve"> y formalización de los contenidos. </w:t>
      </w:r>
    </w:p>
    <w:p w:rsidR="008918AE" w:rsidRPr="00B14EB9" w:rsidRDefault="008918AE" w:rsidP="008918AE">
      <w:pPr>
        <w:pStyle w:val="Cuerpo"/>
        <w:rPr>
          <w:rStyle w:val="Ninguno"/>
          <w:rFonts w:ascii="Arial" w:hAnsi="Arial"/>
          <w:b/>
          <w:bCs/>
          <w:sz w:val="20"/>
          <w:szCs w:val="20"/>
          <w:lang w:val="es-ES_tradnl"/>
        </w:rPr>
      </w:pPr>
      <w:r w:rsidRPr="00B14EB9">
        <w:rPr>
          <w:rStyle w:val="Ninguno"/>
          <w:rFonts w:ascii="Arial" w:hAnsi="Arial"/>
          <w:b/>
          <w:bCs/>
          <w:sz w:val="20"/>
          <w:szCs w:val="20"/>
          <w:lang w:val="es-ES_tradnl"/>
        </w:rPr>
        <w:t>RECURSOS MATERIALES Y DIDÁCTICOS</w:t>
      </w:r>
    </w:p>
    <w:p w:rsidR="008918AE" w:rsidRPr="008918AE" w:rsidRDefault="008918AE" w:rsidP="00B14EB9">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 xml:space="preserve">Se propenderá a un proceso de reflexión y </w:t>
      </w:r>
      <w:proofErr w:type="spellStart"/>
      <w:r w:rsidRPr="008918AE">
        <w:rPr>
          <w:rStyle w:val="Ninguno"/>
          <w:rFonts w:ascii="Arial" w:hAnsi="Arial"/>
          <w:bCs/>
          <w:sz w:val="20"/>
          <w:szCs w:val="20"/>
          <w:lang w:val="es-ES_tradnl"/>
        </w:rPr>
        <w:t>resignificación</w:t>
      </w:r>
      <w:proofErr w:type="spellEnd"/>
      <w:r w:rsidRPr="008918AE">
        <w:rPr>
          <w:rStyle w:val="Ninguno"/>
          <w:rFonts w:ascii="Arial" w:hAnsi="Arial"/>
          <w:bCs/>
          <w:sz w:val="20"/>
          <w:szCs w:val="20"/>
          <w:lang w:val="es-ES_tradnl"/>
        </w:rPr>
        <w:t xml:space="preserve"> de los módulos didácticos-materiales que se detallan a continuación. Se propondrá el trabajo de análisis y asociación de técnicas con varios recursos y la contemplación de la multiplicidad didáctica de los últimos. Además se enfatizará la necesidad de  desarrollar  la competencia de producción personal de recursos materiales y didácticos diseñados para un contexto pedagógico</w:t>
      </w:r>
      <w:r w:rsidR="00B14EB9">
        <w:rPr>
          <w:rStyle w:val="Ninguno"/>
          <w:rFonts w:ascii="Arial" w:hAnsi="Arial"/>
          <w:bCs/>
          <w:sz w:val="20"/>
          <w:szCs w:val="20"/>
          <w:lang w:val="es-ES_tradnl"/>
        </w:rPr>
        <w:t>-</w:t>
      </w:r>
      <w:r w:rsidRPr="008918AE">
        <w:rPr>
          <w:rStyle w:val="Ninguno"/>
          <w:rFonts w:ascii="Arial" w:hAnsi="Arial"/>
          <w:bCs/>
          <w:sz w:val="20"/>
          <w:szCs w:val="20"/>
          <w:lang w:val="es-ES_tradnl"/>
        </w:rPr>
        <w:t>didáctico-</w:t>
      </w:r>
      <w:proofErr w:type="spellStart"/>
      <w:r w:rsidRPr="008918AE">
        <w:rPr>
          <w:rStyle w:val="Ninguno"/>
          <w:rFonts w:ascii="Arial" w:hAnsi="Arial"/>
          <w:bCs/>
          <w:sz w:val="20"/>
          <w:szCs w:val="20"/>
          <w:lang w:val="es-ES_tradnl"/>
        </w:rPr>
        <w:t>aúlico</w:t>
      </w:r>
      <w:proofErr w:type="spellEnd"/>
      <w:r w:rsidRPr="008918AE">
        <w:rPr>
          <w:rStyle w:val="Ninguno"/>
          <w:rFonts w:ascii="Arial" w:hAnsi="Arial"/>
          <w:bCs/>
          <w:sz w:val="20"/>
          <w:szCs w:val="20"/>
          <w:lang w:val="es-ES_tradnl"/>
        </w:rPr>
        <w:t>-cognitivo determinado. Se promoverá la utilización de los siguientes marcos didácticos.</w:t>
      </w:r>
    </w:p>
    <w:p w:rsidR="008918AE" w:rsidRPr="008918AE" w:rsidRDefault="008918AE" w:rsidP="00B14EB9">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 xml:space="preserve">Definición de marcos conceptuales: Lectura y Revisión del Marco General de Política curricular y de los Diseños curriculares de Escuela secundaria, ciclo </w:t>
      </w:r>
      <w:r w:rsidR="00731363">
        <w:rPr>
          <w:rStyle w:val="Ninguno"/>
          <w:rFonts w:ascii="Arial" w:hAnsi="Arial"/>
          <w:bCs/>
          <w:sz w:val="20"/>
          <w:szCs w:val="20"/>
          <w:lang w:val="es-ES_tradnl"/>
        </w:rPr>
        <w:t>superior</w:t>
      </w:r>
      <w:r w:rsidRPr="008918AE">
        <w:rPr>
          <w:rStyle w:val="Ninguno"/>
          <w:rFonts w:ascii="Arial" w:hAnsi="Arial"/>
          <w:bCs/>
          <w:sz w:val="20"/>
          <w:szCs w:val="20"/>
          <w:lang w:val="es-ES_tradnl"/>
        </w:rPr>
        <w:t xml:space="preserve"> </w:t>
      </w:r>
      <w:proofErr w:type="gramStart"/>
      <w:r w:rsidRPr="008918AE">
        <w:rPr>
          <w:rStyle w:val="Ninguno"/>
          <w:rFonts w:ascii="Arial" w:hAnsi="Arial"/>
          <w:bCs/>
          <w:sz w:val="20"/>
          <w:szCs w:val="20"/>
          <w:lang w:val="es-ES_tradnl"/>
        </w:rPr>
        <w:t xml:space="preserve">( </w:t>
      </w:r>
      <w:r w:rsidR="00731363">
        <w:rPr>
          <w:rStyle w:val="Ninguno"/>
          <w:rFonts w:ascii="Arial" w:hAnsi="Arial"/>
          <w:bCs/>
          <w:sz w:val="20"/>
          <w:szCs w:val="20"/>
          <w:lang w:val="es-ES_tradnl"/>
        </w:rPr>
        <w:t>4</w:t>
      </w:r>
      <w:r w:rsidRPr="008918AE">
        <w:rPr>
          <w:rStyle w:val="Ninguno"/>
          <w:rFonts w:ascii="Arial" w:hAnsi="Arial"/>
          <w:bCs/>
          <w:sz w:val="20"/>
          <w:szCs w:val="20"/>
          <w:lang w:val="es-ES_tradnl"/>
        </w:rPr>
        <w:t>,</w:t>
      </w:r>
      <w:r w:rsidR="00731363">
        <w:rPr>
          <w:rStyle w:val="Ninguno"/>
          <w:rFonts w:ascii="Arial" w:hAnsi="Arial"/>
          <w:bCs/>
          <w:sz w:val="20"/>
          <w:szCs w:val="20"/>
          <w:lang w:val="es-ES_tradnl"/>
        </w:rPr>
        <w:t>5</w:t>
      </w:r>
      <w:proofErr w:type="gramEnd"/>
      <w:r w:rsidR="00731363">
        <w:rPr>
          <w:rStyle w:val="Ninguno"/>
          <w:rFonts w:ascii="Arial" w:hAnsi="Arial"/>
          <w:bCs/>
          <w:sz w:val="20"/>
          <w:szCs w:val="20"/>
          <w:lang w:val="es-ES_tradnl"/>
        </w:rPr>
        <w:t xml:space="preserve"> y 6</w:t>
      </w:r>
      <w:r w:rsidRPr="008918AE">
        <w:rPr>
          <w:rStyle w:val="Ninguno"/>
          <w:rFonts w:ascii="Arial" w:hAnsi="Arial"/>
          <w:bCs/>
          <w:sz w:val="20"/>
          <w:szCs w:val="20"/>
          <w:lang w:val="es-ES_tradnl"/>
        </w:rPr>
        <w:t>).</w:t>
      </w:r>
    </w:p>
    <w:p w:rsidR="008918AE" w:rsidRPr="008918AE" w:rsidRDefault="008918AE" w:rsidP="00B14EB9">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 xml:space="preserve">Ampliación. </w:t>
      </w:r>
      <w:proofErr w:type="spellStart"/>
      <w:r w:rsidRPr="008918AE">
        <w:rPr>
          <w:rStyle w:val="Ninguno"/>
          <w:rFonts w:ascii="Arial" w:hAnsi="Arial"/>
          <w:bCs/>
          <w:sz w:val="20"/>
          <w:szCs w:val="20"/>
          <w:lang w:val="es-ES_tradnl"/>
        </w:rPr>
        <w:t>Desarrollo</w:t>
      </w:r>
      <w:proofErr w:type="gramStart"/>
      <w:r w:rsidRPr="008918AE">
        <w:rPr>
          <w:rStyle w:val="Ninguno"/>
          <w:rFonts w:ascii="Arial" w:hAnsi="Arial"/>
          <w:bCs/>
          <w:sz w:val="20"/>
          <w:szCs w:val="20"/>
          <w:lang w:val="es-ES_tradnl"/>
        </w:rPr>
        <w:t>,del</w:t>
      </w:r>
      <w:proofErr w:type="spellEnd"/>
      <w:proofErr w:type="gramEnd"/>
      <w:r w:rsidRPr="008918AE">
        <w:rPr>
          <w:rStyle w:val="Ninguno"/>
          <w:rFonts w:ascii="Arial" w:hAnsi="Arial"/>
          <w:bCs/>
          <w:sz w:val="20"/>
          <w:szCs w:val="20"/>
          <w:lang w:val="es-ES_tradnl"/>
        </w:rPr>
        <w:t xml:space="preserve"> marco propuesto Lectura y </w:t>
      </w:r>
      <w:r w:rsidRPr="00B14EB9">
        <w:rPr>
          <w:rStyle w:val="Ninguno"/>
          <w:rFonts w:ascii="Arial" w:hAnsi="Arial"/>
          <w:b/>
          <w:bCs/>
          <w:sz w:val="20"/>
          <w:szCs w:val="20"/>
          <w:lang w:val="es-ES_tradnl"/>
        </w:rPr>
        <w:t>diseño de guía de observación para la etapa de residenc</w:t>
      </w:r>
      <w:r w:rsidRPr="00B14EB9">
        <w:rPr>
          <w:rStyle w:val="Ninguno"/>
          <w:rFonts w:ascii="Arial" w:hAnsi="Arial"/>
          <w:bCs/>
          <w:sz w:val="20"/>
          <w:szCs w:val="20"/>
          <w:lang w:val="es-ES_tradnl"/>
        </w:rPr>
        <w:t>ia</w:t>
      </w:r>
      <w:r w:rsidRPr="008918AE">
        <w:rPr>
          <w:rStyle w:val="Ninguno"/>
          <w:rFonts w:ascii="Arial" w:hAnsi="Arial"/>
          <w:bCs/>
          <w:sz w:val="20"/>
          <w:szCs w:val="20"/>
          <w:lang w:val="es-ES_tradnl"/>
        </w:rPr>
        <w:t xml:space="preserve"> en su instancia de diagnóstico para la práctica intensiva.</w:t>
      </w:r>
    </w:p>
    <w:p w:rsidR="008918AE" w:rsidRPr="008918AE" w:rsidRDefault="008918AE" w:rsidP="00B14EB9">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 xml:space="preserve">Aplicación del marco conceptual desarrollado Formulación, revisión y ejecución de planes </w:t>
      </w:r>
      <w:proofErr w:type="spellStart"/>
      <w:r w:rsidRPr="008918AE">
        <w:rPr>
          <w:rStyle w:val="Ninguno"/>
          <w:rFonts w:ascii="Arial" w:hAnsi="Arial"/>
          <w:bCs/>
          <w:sz w:val="20"/>
          <w:szCs w:val="20"/>
          <w:lang w:val="es-ES_tradnl"/>
        </w:rPr>
        <w:t>aúlicos</w:t>
      </w:r>
      <w:proofErr w:type="spellEnd"/>
      <w:r w:rsidRPr="008918AE">
        <w:rPr>
          <w:rStyle w:val="Ninguno"/>
          <w:rFonts w:ascii="Arial" w:hAnsi="Arial"/>
          <w:bCs/>
          <w:sz w:val="20"/>
          <w:szCs w:val="20"/>
          <w:lang w:val="es-ES_tradnl"/>
        </w:rPr>
        <w:t xml:space="preserve"> en la praxis o gestión del currículum.</w:t>
      </w:r>
    </w:p>
    <w:p w:rsidR="008918AE" w:rsidRPr="008918AE" w:rsidRDefault="008918AE" w:rsidP="00B14EB9">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 xml:space="preserve">Evaluación, </w:t>
      </w:r>
      <w:proofErr w:type="spellStart"/>
      <w:r w:rsidRPr="008918AE">
        <w:rPr>
          <w:rStyle w:val="Ninguno"/>
          <w:rFonts w:ascii="Arial" w:hAnsi="Arial"/>
          <w:bCs/>
          <w:sz w:val="20"/>
          <w:szCs w:val="20"/>
          <w:lang w:val="es-ES_tradnl"/>
        </w:rPr>
        <w:t>coevaluación</w:t>
      </w:r>
      <w:proofErr w:type="spellEnd"/>
      <w:r w:rsidRPr="008918AE">
        <w:rPr>
          <w:rStyle w:val="Ninguno"/>
          <w:rFonts w:ascii="Arial" w:hAnsi="Arial"/>
          <w:bCs/>
          <w:sz w:val="20"/>
          <w:szCs w:val="20"/>
          <w:lang w:val="es-ES_tradnl"/>
        </w:rPr>
        <w:t xml:space="preserve"> y </w:t>
      </w:r>
      <w:proofErr w:type="spellStart"/>
      <w:r w:rsidRPr="008918AE">
        <w:rPr>
          <w:rStyle w:val="Ninguno"/>
          <w:rFonts w:ascii="Arial" w:hAnsi="Arial"/>
          <w:bCs/>
          <w:sz w:val="20"/>
          <w:szCs w:val="20"/>
          <w:lang w:val="es-ES_tradnl"/>
        </w:rPr>
        <w:t>autoevalución</w:t>
      </w:r>
      <w:proofErr w:type="spellEnd"/>
      <w:r w:rsidRPr="008918AE">
        <w:rPr>
          <w:rStyle w:val="Ninguno"/>
          <w:rFonts w:ascii="Arial" w:hAnsi="Arial"/>
          <w:bCs/>
          <w:sz w:val="20"/>
          <w:szCs w:val="20"/>
          <w:lang w:val="es-ES_tradnl"/>
        </w:rPr>
        <w:t xml:space="preserve"> - Instancias de consulta personal o grupal.</w:t>
      </w:r>
    </w:p>
    <w:p w:rsidR="008918AE" w:rsidRPr="008918AE" w:rsidRDefault="008918AE" w:rsidP="00B14EB9">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 xml:space="preserve">                                        - Diálogos simultáneos y Pequeños grupos de discusión con cierre final en Debate.  </w:t>
      </w:r>
    </w:p>
    <w:p w:rsidR="008918AE" w:rsidRPr="008918AE" w:rsidRDefault="008918AE" w:rsidP="00B14EB9">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ab/>
      </w:r>
      <w:r w:rsidRPr="008918AE">
        <w:rPr>
          <w:rStyle w:val="Ninguno"/>
          <w:rFonts w:ascii="Arial" w:hAnsi="Arial"/>
          <w:bCs/>
          <w:sz w:val="20"/>
          <w:szCs w:val="20"/>
          <w:lang w:val="es-ES_tradnl"/>
        </w:rPr>
        <w:tab/>
      </w:r>
      <w:r w:rsidRPr="008918AE">
        <w:rPr>
          <w:rStyle w:val="Ninguno"/>
          <w:rFonts w:ascii="Arial" w:hAnsi="Arial"/>
          <w:bCs/>
          <w:sz w:val="20"/>
          <w:szCs w:val="20"/>
          <w:lang w:val="es-ES_tradnl"/>
        </w:rPr>
        <w:tab/>
        <w:t xml:space="preserve">    -  Intercambio de informes de evaluación, </w:t>
      </w:r>
      <w:proofErr w:type="spellStart"/>
      <w:r w:rsidRPr="008918AE">
        <w:rPr>
          <w:rStyle w:val="Ninguno"/>
          <w:rFonts w:ascii="Arial" w:hAnsi="Arial"/>
          <w:bCs/>
          <w:sz w:val="20"/>
          <w:szCs w:val="20"/>
          <w:lang w:val="es-ES_tradnl"/>
        </w:rPr>
        <w:t>coevaluación</w:t>
      </w:r>
      <w:proofErr w:type="spellEnd"/>
      <w:r w:rsidRPr="008918AE">
        <w:rPr>
          <w:rStyle w:val="Ninguno"/>
          <w:rFonts w:ascii="Arial" w:hAnsi="Arial"/>
          <w:bCs/>
          <w:sz w:val="20"/>
          <w:szCs w:val="20"/>
          <w:lang w:val="es-ES_tradnl"/>
        </w:rPr>
        <w:t xml:space="preserve"> y autoevaluación.</w:t>
      </w:r>
      <w:r w:rsidRPr="008918AE">
        <w:rPr>
          <w:rStyle w:val="Ninguno"/>
          <w:rFonts w:ascii="Arial" w:hAnsi="Arial"/>
          <w:bCs/>
          <w:sz w:val="20"/>
          <w:szCs w:val="20"/>
          <w:lang w:val="es-ES_tradnl"/>
        </w:rPr>
        <w:tab/>
      </w:r>
    </w:p>
    <w:p w:rsidR="008918AE" w:rsidRPr="00B14EB9" w:rsidRDefault="008918AE" w:rsidP="00B14EB9">
      <w:pPr>
        <w:pStyle w:val="Cuerpo"/>
        <w:jc w:val="both"/>
        <w:rPr>
          <w:rStyle w:val="Ninguno"/>
          <w:rFonts w:ascii="Arial" w:hAnsi="Arial"/>
          <w:b/>
          <w:bCs/>
          <w:sz w:val="20"/>
          <w:szCs w:val="20"/>
          <w:lang w:val="es-ES_tradnl"/>
        </w:rPr>
      </w:pPr>
      <w:r w:rsidRPr="00B14EB9">
        <w:rPr>
          <w:rStyle w:val="Ninguno"/>
          <w:rFonts w:ascii="Arial" w:hAnsi="Arial"/>
          <w:b/>
          <w:bCs/>
          <w:sz w:val="20"/>
          <w:szCs w:val="20"/>
          <w:lang w:val="es-ES_tradnl"/>
        </w:rPr>
        <w:t>PRESUPUESTO DE TIEMPO</w:t>
      </w:r>
    </w:p>
    <w:p w:rsidR="008918AE" w:rsidRPr="00B14EB9" w:rsidRDefault="008918AE" w:rsidP="00B14EB9">
      <w:pPr>
        <w:pStyle w:val="Cuerpo"/>
        <w:jc w:val="both"/>
        <w:rPr>
          <w:rStyle w:val="Ninguno"/>
          <w:rFonts w:ascii="Arial" w:hAnsi="Arial"/>
          <w:bCs/>
          <w:sz w:val="24"/>
          <w:szCs w:val="24"/>
          <w:lang w:val="es-ES_tradnl"/>
        </w:rPr>
      </w:pPr>
      <w:r w:rsidRPr="008918AE">
        <w:rPr>
          <w:rStyle w:val="Ninguno"/>
          <w:rFonts w:ascii="Arial" w:hAnsi="Arial"/>
          <w:bCs/>
          <w:sz w:val="20"/>
          <w:szCs w:val="20"/>
          <w:lang w:val="es-ES_tradnl"/>
        </w:rPr>
        <w:tab/>
      </w:r>
      <w:r w:rsidRPr="00B14EB9">
        <w:rPr>
          <w:rStyle w:val="Ninguno"/>
          <w:rFonts w:ascii="Arial" w:hAnsi="Arial"/>
          <w:bCs/>
          <w:sz w:val="24"/>
          <w:szCs w:val="24"/>
          <w:lang w:val="es-ES_tradnl"/>
        </w:rPr>
        <w:t xml:space="preserve">De acuerdo con el cronograma que disponga la institución, se plantea: al menos, tres espacios temporales y secuenciados que contemplen, </w:t>
      </w:r>
    </w:p>
    <w:p w:rsidR="008918AE" w:rsidRPr="00B14EB9" w:rsidRDefault="008918AE" w:rsidP="00B14EB9">
      <w:pPr>
        <w:pStyle w:val="Cuerpo"/>
        <w:jc w:val="both"/>
        <w:rPr>
          <w:rStyle w:val="Ninguno"/>
          <w:rFonts w:ascii="Arial" w:hAnsi="Arial"/>
          <w:bCs/>
          <w:sz w:val="24"/>
          <w:szCs w:val="24"/>
          <w:lang w:val="es-ES_tradnl"/>
        </w:rPr>
      </w:pPr>
      <w:r w:rsidRPr="00B14EB9">
        <w:rPr>
          <w:rStyle w:val="Ninguno"/>
          <w:rFonts w:ascii="Arial" w:hAnsi="Arial"/>
          <w:bCs/>
          <w:sz w:val="24"/>
          <w:szCs w:val="24"/>
          <w:lang w:val="es-ES_tradnl"/>
        </w:rPr>
        <w:t xml:space="preserve"> 6 semanas de práctica intensivas o residencia en </w:t>
      </w:r>
      <w:r w:rsidR="00B14EB9" w:rsidRPr="00B14EB9">
        <w:rPr>
          <w:rStyle w:val="Ninguno"/>
          <w:rFonts w:ascii="Arial" w:hAnsi="Arial"/>
          <w:bCs/>
          <w:sz w:val="24"/>
          <w:szCs w:val="24"/>
          <w:lang w:val="es-ES_tradnl"/>
        </w:rPr>
        <w:t xml:space="preserve"> ciclo básico de </w:t>
      </w:r>
      <w:r w:rsidRPr="00B14EB9">
        <w:rPr>
          <w:rStyle w:val="Ninguno"/>
          <w:rFonts w:ascii="Arial" w:hAnsi="Arial"/>
          <w:bCs/>
          <w:sz w:val="24"/>
          <w:szCs w:val="24"/>
          <w:lang w:val="es-ES_tradnl"/>
        </w:rPr>
        <w:t>institución secundaria</w:t>
      </w:r>
      <w:r w:rsidR="00B14EB9" w:rsidRPr="00B14EB9">
        <w:rPr>
          <w:rStyle w:val="Ninguno"/>
          <w:rFonts w:ascii="Arial" w:hAnsi="Arial"/>
          <w:bCs/>
          <w:sz w:val="24"/>
          <w:szCs w:val="24"/>
          <w:lang w:val="es-ES_tradnl"/>
        </w:rPr>
        <w:t>.</w:t>
      </w:r>
      <w:r w:rsidRPr="00B14EB9">
        <w:rPr>
          <w:rStyle w:val="Ninguno"/>
          <w:rFonts w:ascii="Arial" w:hAnsi="Arial"/>
          <w:bCs/>
          <w:sz w:val="24"/>
          <w:szCs w:val="24"/>
          <w:lang w:val="es-ES_tradnl"/>
        </w:rPr>
        <w:t xml:space="preserve"> </w:t>
      </w:r>
    </w:p>
    <w:p w:rsidR="008918AE" w:rsidRPr="00B14EB9" w:rsidRDefault="008918AE" w:rsidP="00B14EB9">
      <w:pPr>
        <w:pStyle w:val="Cuerpo"/>
        <w:jc w:val="both"/>
        <w:rPr>
          <w:rStyle w:val="Ninguno"/>
          <w:rFonts w:ascii="Arial" w:hAnsi="Arial"/>
          <w:bCs/>
          <w:sz w:val="24"/>
          <w:szCs w:val="24"/>
          <w:lang w:val="es-ES_tradnl"/>
        </w:rPr>
      </w:pPr>
      <w:r w:rsidRPr="00B14EB9">
        <w:rPr>
          <w:rStyle w:val="Ninguno"/>
          <w:rFonts w:ascii="Arial" w:hAnsi="Arial"/>
          <w:bCs/>
          <w:sz w:val="24"/>
          <w:szCs w:val="24"/>
          <w:lang w:val="es-ES_tradnl"/>
        </w:rPr>
        <w:t xml:space="preserve">24 semanas de </w:t>
      </w:r>
      <w:proofErr w:type="spellStart"/>
      <w:r w:rsidRPr="00B14EB9">
        <w:rPr>
          <w:rStyle w:val="Ninguno"/>
          <w:rFonts w:ascii="Arial" w:hAnsi="Arial"/>
          <w:bCs/>
          <w:sz w:val="24"/>
          <w:szCs w:val="24"/>
          <w:lang w:val="es-ES_tradnl"/>
        </w:rPr>
        <w:t>prerresidencia</w:t>
      </w:r>
      <w:proofErr w:type="spellEnd"/>
      <w:r w:rsidRPr="00B14EB9">
        <w:rPr>
          <w:rStyle w:val="Ninguno"/>
          <w:rFonts w:ascii="Arial" w:hAnsi="Arial"/>
          <w:bCs/>
          <w:sz w:val="24"/>
          <w:szCs w:val="24"/>
          <w:lang w:val="es-ES_tradnl"/>
        </w:rPr>
        <w:t xml:space="preserve"> y 2 semanas posteriores a la residencia </w:t>
      </w:r>
      <w:proofErr w:type="gramStart"/>
      <w:r w:rsidR="00B14EB9" w:rsidRPr="00B14EB9">
        <w:rPr>
          <w:rStyle w:val="Ninguno"/>
          <w:rFonts w:ascii="Arial" w:hAnsi="Arial"/>
          <w:bCs/>
          <w:sz w:val="24"/>
          <w:szCs w:val="24"/>
          <w:lang w:val="es-ES_tradnl"/>
        </w:rPr>
        <w:t xml:space="preserve">( </w:t>
      </w:r>
      <w:proofErr w:type="spellStart"/>
      <w:r w:rsidR="00B14EB9" w:rsidRPr="00B14EB9">
        <w:rPr>
          <w:rStyle w:val="Ninguno"/>
          <w:rFonts w:ascii="Arial" w:hAnsi="Arial"/>
          <w:bCs/>
          <w:sz w:val="24"/>
          <w:szCs w:val="24"/>
          <w:lang w:val="es-ES_tradnl"/>
        </w:rPr>
        <w:t>posresidencia</w:t>
      </w:r>
      <w:proofErr w:type="spellEnd"/>
      <w:proofErr w:type="gramEnd"/>
      <w:r w:rsidR="00B14EB9" w:rsidRPr="00B14EB9">
        <w:rPr>
          <w:rStyle w:val="Ninguno"/>
          <w:rFonts w:ascii="Arial" w:hAnsi="Arial"/>
          <w:bCs/>
          <w:sz w:val="24"/>
          <w:szCs w:val="24"/>
          <w:lang w:val="es-ES_tradnl"/>
        </w:rPr>
        <w:t xml:space="preserve">) </w:t>
      </w:r>
      <w:r w:rsidRPr="00B14EB9">
        <w:rPr>
          <w:rStyle w:val="Ninguno"/>
          <w:rFonts w:ascii="Arial" w:hAnsi="Arial"/>
          <w:bCs/>
          <w:sz w:val="24"/>
          <w:szCs w:val="24"/>
          <w:lang w:val="es-ES_tradnl"/>
        </w:rPr>
        <w:t xml:space="preserve">para el análisis y reflexión sobre la práctica, la autoevaluación, </w:t>
      </w:r>
      <w:proofErr w:type="spellStart"/>
      <w:r w:rsidRPr="00B14EB9">
        <w:rPr>
          <w:rStyle w:val="Ninguno"/>
          <w:rFonts w:ascii="Arial" w:hAnsi="Arial"/>
          <w:bCs/>
          <w:sz w:val="24"/>
          <w:szCs w:val="24"/>
          <w:lang w:val="es-ES_tradnl"/>
        </w:rPr>
        <w:t>coevaluación</w:t>
      </w:r>
      <w:proofErr w:type="spellEnd"/>
      <w:r w:rsidRPr="00B14EB9">
        <w:rPr>
          <w:rStyle w:val="Ninguno"/>
          <w:rFonts w:ascii="Arial" w:hAnsi="Arial"/>
          <w:bCs/>
          <w:sz w:val="24"/>
          <w:szCs w:val="24"/>
          <w:lang w:val="es-ES_tradnl"/>
        </w:rPr>
        <w:t xml:space="preserve"> y evaluación por parte del equipo docente.</w:t>
      </w:r>
    </w:p>
    <w:p w:rsidR="008918AE" w:rsidRPr="00B14EB9" w:rsidRDefault="008918AE" w:rsidP="00B14EB9">
      <w:pPr>
        <w:pStyle w:val="Cuerpo"/>
        <w:jc w:val="both"/>
        <w:rPr>
          <w:rStyle w:val="Ninguno"/>
          <w:rFonts w:ascii="Arial" w:hAnsi="Arial"/>
          <w:b/>
          <w:bCs/>
          <w:sz w:val="20"/>
          <w:szCs w:val="20"/>
          <w:lang w:val="es-ES_tradnl"/>
        </w:rPr>
      </w:pPr>
      <w:r w:rsidRPr="00B14EB9">
        <w:rPr>
          <w:rStyle w:val="Ninguno"/>
          <w:rFonts w:ascii="Arial" w:hAnsi="Arial"/>
          <w:b/>
          <w:bCs/>
          <w:sz w:val="20"/>
          <w:szCs w:val="20"/>
          <w:lang w:val="es-ES_tradnl"/>
        </w:rPr>
        <w:t>INSTITUCIONES RECEPTORAS PARA EL PERÍODO DE PRERRESIDENCIA Y RESIDENCIA.</w:t>
      </w:r>
    </w:p>
    <w:p w:rsidR="008918AE" w:rsidRPr="00B14EB9" w:rsidRDefault="008918AE" w:rsidP="00B14EB9">
      <w:pPr>
        <w:pStyle w:val="Cuerpo"/>
        <w:jc w:val="both"/>
        <w:rPr>
          <w:rStyle w:val="Ninguno"/>
          <w:rFonts w:ascii="Arial" w:hAnsi="Arial"/>
          <w:b/>
          <w:bCs/>
          <w:sz w:val="20"/>
          <w:szCs w:val="20"/>
          <w:lang w:val="es-ES_tradnl"/>
        </w:rPr>
      </w:pPr>
      <w:r w:rsidRPr="00B14EB9">
        <w:rPr>
          <w:rStyle w:val="Ninguno"/>
          <w:rFonts w:ascii="Arial" w:hAnsi="Arial"/>
          <w:b/>
          <w:bCs/>
          <w:sz w:val="20"/>
          <w:szCs w:val="20"/>
          <w:lang w:val="es-ES_tradnl"/>
        </w:rPr>
        <w:t>EES 4 y EES 6, EES 93 Tapiales  Ramos Mejía y Tablada.  Respectivamente,</w:t>
      </w:r>
    </w:p>
    <w:p w:rsidR="008918AE" w:rsidRPr="008918AE" w:rsidRDefault="008918AE" w:rsidP="00B14EB9">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 xml:space="preserve">Probablemente EES </w:t>
      </w:r>
      <w:proofErr w:type="gramStart"/>
      <w:r w:rsidRPr="008918AE">
        <w:rPr>
          <w:rStyle w:val="Ninguno"/>
          <w:rFonts w:ascii="Arial" w:hAnsi="Arial"/>
          <w:bCs/>
          <w:sz w:val="20"/>
          <w:szCs w:val="20"/>
          <w:lang w:val="es-ES_tradnl"/>
        </w:rPr>
        <w:t>36 ,</w:t>
      </w:r>
      <w:proofErr w:type="gramEnd"/>
      <w:r w:rsidRPr="008918AE">
        <w:rPr>
          <w:rStyle w:val="Ninguno"/>
          <w:rFonts w:ascii="Arial" w:hAnsi="Arial"/>
          <w:bCs/>
          <w:sz w:val="20"/>
          <w:szCs w:val="20"/>
          <w:lang w:val="es-ES_tradnl"/>
        </w:rPr>
        <w:t xml:space="preserve"> EES 2, y EES 18.  Ramos Mejía. </w:t>
      </w:r>
    </w:p>
    <w:p w:rsidR="008918AE" w:rsidRPr="00B14EB9" w:rsidRDefault="008918AE" w:rsidP="00B14EB9">
      <w:pPr>
        <w:pStyle w:val="Cuerpo"/>
        <w:jc w:val="both"/>
        <w:rPr>
          <w:rStyle w:val="Ninguno"/>
          <w:rFonts w:ascii="Arial" w:hAnsi="Arial"/>
          <w:b/>
          <w:bCs/>
          <w:sz w:val="20"/>
          <w:szCs w:val="20"/>
          <w:lang w:val="es-ES_tradnl"/>
        </w:rPr>
      </w:pPr>
      <w:r w:rsidRPr="00B14EB9">
        <w:rPr>
          <w:rStyle w:val="Ninguno"/>
          <w:rFonts w:ascii="Arial" w:hAnsi="Arial"/>
          <w:b/>
          <w:bCs/>
          <w:sz w:val="20"/>
          <w:szCs w:val="20"/>
          <w:lang w:val="es-ES_tradnl"/>
        </w:rPr>
        <w:t>PROPUESTA DE EVALUACIÓN</w:t>
      </w:r>
      <w:r w:rsidRPr="00B14EB9">
        <w:rPr>
          <w:rStyle w:val="Ninguno"/>
          <w:rFonts w:ascii="Arial" w:hAnsi="Arial"/>
          <w:b/>
          <w:bCs/>
          <w:sz w:val="20"/>
          <w:szCs w:val="20"/>
          <w:lang w:val="es-ES_tradnl"/>
        </w:rPr>
        <w:tab/>
      </w:r>
    </w:p>
    <w:p w:rsidR="008918AE" w:rsidRPr="008918AE" w:rsidRDefault="008918AE" w:rsidP="00B848F9">
      <w:pPr>
        <w:pStyle w:val="Cuerpo"/>
        <w:spacing w:after="0" w:line="360" w:lineRule="auto"/>
        <w:jc w:val="both"/>
        <w:rPr>
          <w:rStyle w:val="Ninguno"/>
          <w:rFonts w:ascii="Arial" w:hAnsi="Arial"/>
          <w:bCs/>
          <w:sz w:val="20"/>
          <w:szCs w:val="20"/>
          <w:lang w:val="es-ES_tradnl"/>
        </w:rPr>
      </w:pPr>
      <w:r w:rsidRPr="008918AE">
        <w:rPr>
          <w:rStyle w:val="Ninguno"/>
          <w:rFonts w:ascii="Arial" w:hAnsi="Arial"/>
          <w:bCs/>
          <w:sz w:val="20"/>
          <w:szCs w:val="20"/>
          <w:lang w:val="es-ES_tradnl"/>
        </w:rPr>
        <w:t>La evaluación como proceso constante y permanente, se realizará a través de:</w:t>
      </w:r>
    </w:p>
    <w:p w:rsidR="008918AE" w:rsidRPr="008918AE" w:rsidRDefault="008918AE" w:rsidP="00B848F9">
      <w:pPr>
        <w:pStyle w:val="Cuerpo"/>
        <w:spacing w:after="0" w:line="360" w:lineRule="auto"/>
        <w:jc w:val="both"/>
        <w:rPr>
          <w:rStyle w:val="Ninguno"/>
          <w:rFonts w:ascii="Arial" w:hAnsi="Arial"/>
          <w:bCs/>
          <w:sz w:val="20"/>
          <w:szCs w:val="20"/>
          <w:lang w:val="es-ES_tradnl"/>
        </w:rPr>
      </w:pPr>
      <w:r w:rsidRPr="008918AE">
        <w:rPr>
          <w:rStyle w:val="Ninguno"/>
          <w:rFonts w:ascii="Arial" w:hAnsi="Arial"/>
          <w:bCs/>
          <w:sz w:val="20"/>
          <w:szCs w:val="20"/>
          <w:lang w:val="es-ES_tradnl"/>
        </w:rPr>
        <w:t>1.</w:t>
      </w:r>
      <w:r w:rsidRPr="008918AE">
        <w:rPr>
          <w:rStyle w:val="Ninguno"/>
          <w:rFonts w:ascii="Arial" w:hAnsi="Arial"/>
          <w:bCs/>
          <w:sz w:val="20"/>
          <w:szCs w:val="20"/>
          <w:lang w:val="es-ES_tradnl"/>
        </w:rPr>
        <w:tab/>
        <w:t xml:space="preserve">Observaciones, registros del período de </w:t>
      </w:r>
      <w:proofErr w:type="spellStart"/>
      <w:r w:rsidRPr="008918AE">
        <w:rPr>
          <w:rStyle w:val="Ninguno"/>
          <w:rFonts w:ascii="Arial" w:hAnsi="Arial"/>
          <w:bCs/>
          <w:sz w:val="20"/>
          <w:szCs w:val="20"/>
          <w:lang w:val="es-ES_tradnl"/>
        </w:rPr>
        <w:t>preresidencia</w:t>
      </w:r>
      <w:proofErr w:type="spellEnd"/>
      <w:r w:rsidRPr="008918AE">
        <w:rPr>
          <w:rStyle w:val="Ninguno"/>
          <w:rFonts w:ascii="Arial" w:hAnsi="Arial"/>
          <w:bCs/>
          <w:sz w:val="20"/>
          <w:szCs w:val="20"/>
          <w:lang w:val="es-ES_tradnl"/>
        </w:rPr>
        <w:t xml:space="preserve"> y elaboración de un proyecto de Aula para la residencia.</w:t>
      </w:r>
    </w:p>
    <w:p w:rsidR="008918AE" w:rsidRPr="008918AE" w:rsidRDefault="008918AE" w:rsidP="00B848F9">
      <w:pPr>
        <w:pStyle w:val="Cuerpo"/>
        <w:spacing w:after="0" w:line="360" w:lineRule="auto"/>
        <w:jc w:val="both"/>
        <w:rPr>
          <w:rStyle w:val="Ninguno"/>
          <w:rFonts w:ascii="Arial" w:hAnsi="Arial"/>
          <w:bCs/>
          <w:sz w:val="20"/>
          <w:szCs w:val="20"/>
          <w:lang w:val="es-ES_tradnl"/>
        </w:rPr>
      </w:pPr>
      <w:r w:rsidRPr="008918AE">
        <w:rPr>
          <w:rStyle w:val="Ninguno"/>
          <w:rFonts w:ascii="Arial" w:hAnsi="Arial"/>
          <w:bCs/>
          <w:sz w:val="20"/>
          <w:szCs w:val="20"/>
          <w:lang w:val="es-ES_tradnl"/>
        </w:rPr>
        <w:t>2.</w:t>
      </w:r>
      <w:r w:rsidRPr="008918AE">
        <w:rPr>
          <w:rStyle w:val="Ninguno"/>
          <w:rFonts w:ascii="Arial" w:hAnsi="Arial"/>
          <w:bCs/>
          <w:sz w:val="20"/>
          <w:szCs w:val="20"/>
          <w:lang w:val="es-ES_tradnl"/>
        </w:rPr>
        <w:tab/>
        <w:t>Residencia en Ciclo básico de E.S.</w:t>
      </w:r>
    </w:p>
    <w:p w:rsidR="008918AE" w:rsidRPr="008918AE" w:rsidRDefault="008918AE" w:rsidP="00B848F9">
      <w:pPr>
        <w:pStyle w:val="Cuerpo"/>
        <w:spacing w:after="0" w:line="360" w:lineRule="auto"/>
        <w:jc w:val="both"/>
        <w:rPr>
          <w:rStyle w:val="Ninguno"/>
          <w:rFonts w:ascii="Arial" w:hAnsi="Arial"/>
          <w:bCs/>
          <w:sz w:val="20"/>
          <w:szCs w:val="20"/>
          <w:lang w:val="es-ES_tradnl"/>
        </w:rPr>
      </w:pPr>
      <w:r w:rsidRPr="008918AE">
        <w:rPr>
          <w:rStyle w:val="Ninguno"/>
          <w:rFonts w:ascii="Arial" w:hAnsi="Arial"/>
          <w:bCs/>
          <w:sz w:val="20"/>
          <w:szCs w:val="20"/>
          <w:lang w:val="es-ES_tradnl"/>
        </w:rPr>
        <w:t>3.</w:t>
      </w:r>
      <w:r w:rsidRPr="008918AE">
        <w:rPr>
          <w:rStyle w:val="Ninguno"/>
          <w:rFonts w:ascii="Arial" w:hAnsi="Arial"/>
          <w:bCs/>
          <w:sz w:val="20"/>
          <w:szCs w:val="20"/>
          <w:lang w:val="es-ES_tradnl"/>
        </w:rPr>
        <w:tab/>
        <w:t xml:space="preserve">Análisis y reflexión sobre la práctica: evaluación, autoevaluación y </w:t>
      </w:r>
      <w:proofErr w:type="spellStart"/>
      <w:r w:rsidRPr="008918AE">
        <w:rPr>
          <w:rStyle w:val="Ninguno"/>
          <w:rFonts w:ascii="Arial" w:hAnsi="Arial"/>
          <w:bCs/>
          <w:sz w:val="20"/>
          <w:szCs w:val="20"/>
          <w:lang w:val="es-ES_tradnl"/>
        </w:rPr>
        <w:t>coevaluación</w:t>
      </w:r>
      <w:proofErr w:type="spellEnd"/>
      <w:r w:rsidRPr="008918AE">
        <w:rPr>
          <w:rStyle w:val="Ninguno"/>
          <w:rFonts w:ascii="Arial" w:hAnsi="Arial"/>
          <w:bCs/>
          <w:sz w:val="20"/>
          <w:szCs w:val="20"/>
          <w:lang w:val="es-ES_tradnl"/>
        </w:rPr>
        <w:t>.</w:t>
      </w:r>
    </w:p>
    <w:p w:rsidR="008918AE" w:rsidRPr="008918AE" w:rsidRDefault="008918AE" w:rsidP="00B14EB9">
      <w:pPr>
        <w:pStyle w:val="Cuerpo"/>
        <w:spacing w:line="360" w:lineRule="auto"/>
        <w:jc w:val="both"/>
        <w:rPr>
          <w:rStyle w:val="Ninguno"/>
          <w:rFonts w:ascii="Arial" w:hAnsi="Arial"/>
          <w:bCs/>
          <w:sz w:val="20"/>
          <w:szCs w:val="20"/>
          <w:lang w:val="es-ES_tradnl"/>
        </w:rPr>
      </w:pPr>
      <w:r w:rsidRPr="008918AE">
        <w:rPr>
          <w:rStyle w:val="Ninguno"/>
          <w:rFonts w:ascii="Arial" w:hAnsi="Arial"/>
          <w:bCs/>
          <w:sz w:val="20"/>
          <w:szCs w:val="20"/>
          <w:lang w:val="es-ES_tradnl"/>
        </w:rPr>
        <w:t xml:space="preserve">Para el proceso de evaluación y </w:t>
      </w:r>
      <w:proofErr w:type="spellStart"/>
      <w:r w:rsidRPr="008918AE">
        <w:rPr>
          <w:rStyle w:val="Ninguno"/>
          <w:rFonts w:ascii="Arial" w:hAnsi="Arial"/>
          <w:bCs/>
          <w:sz w:val="20"/>
          <w:szCs w:val="20"/>
          <w:lang w:val="es-ES_tradnl"/>
        </w:rPr>
        <w:t>coevaluación</w:t>
      </w:r>
      <w:proofErr w:type="spellEnd"/>
      <w:r w:rsidRPr="008918AE">
        <w:rPr>
          <w:rStyle w:val="Ninguno"/>
          <w:rFonts w:ascii="Arial" w:hAnsi="Arial"/>
          <w:bCs/>
          <w:sz w:val="20"/>
          <w:szCs w:val="20"/>
          <w:lang w:val="es-ES_tradnl"/>
        </w:rPr>
        <w:t xml:space="preserve"> continuo se tendrán en cuenta los acuerdos formulados y establecidos con el equipo docente. Se incluirán como parámetros la pertinencia de las expectativa de logro, la propiedad de los modelos de intervención docente, el clima de trabajo y el nivel de acuerdos logrados dentro del equipo docente responsable y con el equipo directivo, la administración del tiempo y el cumplimiento de los plazos previstos, el desempeño de cada uno de los agentes y, finalmente, el desempeño y logros en la adquisición de nuevos saberes, habilidades, estrategias y conductas  de los alumnos.</w:t>
      </w:r>
    </w:p>
    <w:p w:rsidR="008918AE" w:rsidRPr="008918AE" w:rsidRDefault="008918AE" w:rsidP="00B14EB9">
      <w:pPr>
        <w:pStyle w:val="Cuerpo"/>
        <w:spacing w:line="360" w:lineRule="auto"/>
        <w:jc w:val="both"/>
        <w:rPr>
          <w:rStyle w:val="Ninguno"/>
          <w:rFonts w:ascii="Arial" w:hAnsi="Arial"/>
          <w:bCs/>
          <w:sz w:val="20"/>
          <w:szCs w:val="20"/>
          <w:lang w:val="es-ES_tradnl"/>
        </w:rPr>
      </w:pPr>
      <w:r w:rsidRPr="008918AE">
        <w:rPr>
          <w:rStyle w:val="Ninguno"/>
          <w:rFonts w:ascii="Arial" w:hAnsi="Arial"/>
          <w:bCs/>
          <w:sz w:val="20"/>
          <w:szCs w:val="20"/>
          <w:lang w:val="es-ES_tradnl"/>
        </w:rPr>
        <w:tab/>
        <w:t xml:space="preserve">Para la evaluación-calificación-acreditación se cumplirá el plan en vigencia según la resolución 1434/04 y los acuerdos estipulados en el Plan de Evaluación Institucional. </w:t>
      </w:r>
    </w:p>
    <w:p w:rsidR="008918AE" w:rsidRPr="008918AE" w:rsidRDefault="008918AE" w:rsidP="00B14EB9">
      <w:pPr>
        <w:pStyle w:val="Cuerpo"/>
        <w:spacing w:line="360" w:lineRule="auto"/>
        <w:jc w:val="both"/>
        <w:rPr>
          <w:rStyle w:val="Ninguno"/>
          <w:rFonts w:ascii="Arial" w:hAnsi="Arial"/>
          <w:bCs/>
          <w:sz w:val="20"/>
          <w:szCs w:val="20"/>
          <w:lang w:val="es-ES_tradnl"/>
        </w:rPr>
      </w:pPr>
      <w:r w:rsidRPr="008918AE">
        <w:rPr>
          <w:rStyle w:val="Ninguno"/>
          <w:rFonts w:ascii="Arial" w:hAnsi="Arial"/>
          <w:bCs/>
          <w:sz w:val="20"/>
          <w:szCs w:val="20"/>
          <w:lang w:val="es-ES_tradnl"/>
        </w:rPr>
        <w:tab/>
        <w:t>Este plan sostendrá para la aprobación parcial y acreditación final acuerdos cuatrimestrales con instrumentos e instancias de evaluación adecuadas a cada momento en consonancia con la resolución citada. En el primer cuatrimestre se aprobará el espacio con informas, evaluaciones, cuadros de situación y planes generales.  La entrega y aprobación de los mismos será condición excluyente para la residencia. Durante la misma, los instrumentos de evaluación cambiarán, siendo: planilla de seguimiento que contemple intervenciones y ajustes del practicante, planes de clase, conducción del proceso, diversidad y riqueza de recursos didácticos y materiales, logros didácticos y voluntad y esfuerzo didáctico, autoevaluación.</w:t>
      </w:r>
    </w:p>
    <w:p w:rsidR="008918AE" w:rsidRPr="00B14EB9" w:rsidRDefault="008918AE" w:rsidP="008918AE">
      <w:pPr>
        <w:pStyle w:val="Cuerpo"/>
        <w:rPr>
          <w:rStyle w:val="Ninguno"/>
          <w:rFonts w:ascii="Arial" w:hAnsi="Arial"/>
          <w:b/>
          <w:bCs/>
          <w:sz w:val="20"/>
          <w:szCs w:val="20"/>
          <w:lang w:val="es-ES_tradnl"/>
        </w:rPr>
      </w:pPr>
      <w:r w:rsidRPr="00B14EB9">
        <w:rPr>
          <w:rStyle w:val="Ninguno"/>
          <w:rFonts w:ascii="Arial" w:hAnsi="Arial"/>
          <w:b/>
          <w:bCs/>
          <w:sz w:val="20"/>
          <w:szCs w:val="20"/>
          <w:lang w:val="es-ES_tradnl"/>
        </w:rPr>
        <w:t>PROPUESTA DE ACTIVIDADES</w:t>
      </w:r>
      <w:r w:rsidR="00B14EB9" w:rsidRPr="00B14EB9">
        <w:rPr>
          <w:rStyle w:val="Ninguno"/>
          <w:rFonts w:ascii="Arial" w:hAnsi="Arial"/>
          <w:b/>
          <w:bCs/>
          <w:sz w:val="20"/>
          <w:szCs w:val="20"/>
          <w:lang w:val="es-ES_tradnl"/>
        </w:rPr>
        <w:t xml:space="preserve"> DE EXTENSIÓN  E INVESTIGACIÓN.</w:t>
      </w:r>
    </w:p>
    <w:p w:rsidR="008918AE" w:rsidRPr="008918AE" w:rsidRDefault="008918AE" w:rsidP="00B14EB9">
      <w:pPr>
        <w:pStyle w:val="Cuerpo"/>
        <w:spacing w:line="360" w:lineRule="auto"/>
        <w:rPr>
          <w:rStyle w:val="Ninguno"/>
          <w:rFonts w:ascii="Arial" w:hAnsi="Arial"/>
          <w:bCs/>
          <w:sz w:val="20"/>
          <w:szCs w:val="20"/>
          <w:lang w:val="es-ES_tradnl"/>
        </w:rPr>
      </w:pPr>
      <w:r w:rsidRPr="008918AE">
        <w:rPr>
          <w:rStyle w:val="Ninguno"/>
          <w:rFonts w:ascii="Arial" w:hAnsi="Arial"/>
          <w:bCs/>
          <w:sz w:val="20"/>
          <w:szCs w:val="20"/>
          <w:lang w:val="es-ES_tradnl"/>
        </w:rPr>
        <w:tab/>
        <w:t xml:space="preserve">La propuesta de extensión y /o investigación esbozada en los desarrollos del  plan (estrategias, actividades, </w:t>
      </w:r>
      <w:proofErr w:type="spellStart"/>
      <w:r w:rsidRPr="008918AE">
        <w:rPr>
          <w:rStyle w:val="Ninguno"/>
          <w:rFonts w:ascii="Arial" w:hAnsi="Arial"/>
          <w:bCs/>
          <w:sz w:val="20"/>
          <w:szCs w:val="20"/>
          <w:lang w:val="es-ES_tradnl"/>
        </w:rPr>
        <w:t>etc</w:t>
      </w:r>
      <w:proofErr w:type="spellEnd"/>
      <w:r w:rsidRPr="008918AE">
        <w:rPr>
          <w:rStyle w:val="Ninguno"/>
          <w:rFonts w:ascii="Arial" w:hAnsi="Arial"/>
          <w:bCs/>
          <w:sz w:val="20"/>
          <w:szCs w:val="20"/>
          <w:lang w:val="es-ES_tradnl"/>
        </w:rPr>
        <w:t>)  parte de la posibilidad de indagar sobre las prácticas docentes formalizadas y su brecha con los perfiles prescriptivos atesorados en las bibliotecas y academias pedagógico-didácticas. Los perfiles profesionales, hábitos y valoraciones que componen el ejercicio cotidiano de las instituciones medias/polimodales expresan una brecha respecto de lo establecido como óptimo y plantean como evidencia una crisis de identidad entre vocación, trabajo y profesión. El ideal teórico que, concretamente aparece expresado en los practicantes, colisiona con las prácticas medias que, advierten en los registros  de la actividad escolar y en las evaluaciones  institucionales, no una instancia imprescindible para el planteo de nuevas metas sino una intervención que constriñe el proceso que conducen. Desde estos débiles presupuestos, fruto de percepciones y de conclusiones de otros investigadores, se propone entablar un primer contacto de abordaje del proceso de observación y registro de los practicantes como experiencias y formulando tipos y categorías genéricas que se devuelvan a las instituciones como evaluación final. Estos registros documentales formateados por un equipo docente como variables y volcados anualmente pueden constituir un modelo de integración entre una institución de formación docente e instituciones de formación secundaria.</w:t>
      </w:r>
    </w:p>
    <w:p w:rsidR="008918AE" w:rsidRPr="008918AE" w:rsidRDefault="008918AE" w:rsidP="00B14EB9">
      <w:pPr>
        <w:pStyle w:val="Cuerpo"/>
        <w:spacing w:line="360" w:lineRule="auto"/>
        <w:rPr>
          <w:rStyle w:val="Ninguno"/>
          <w:rFonts w:ascii="Arial" w:hAnsi="Arial"/>
          <w:bCs/>
          <w:sz w:val="20"/>
          <w:szCs w:val="20"/>
          <w:lang w:val="es-ES_tradnl"/>
        </w:rPr>
      </w:pPr>
      <w:r w:rsidRPr="008918AE">
        <w:rPr>
          <w:rStyle w:val="Ninguno"/>
          <w:rFonts w:ascii="Arial" w:hAnsi="Arial"/>
          <w:bCs/>
          <w:sz w:val="20"/>
          <w:szCs w:val="20"/>
          <w:lang w:val="es-ES_tradnl"/>
        </w:rPr>
        <w:t>Estos planteos podrían viabilizar, con la necesaria continuidad anual, complementaciones que desde el registro aporten cuantitativamente experiencias y desde  los ajustes enriquezcan la formación docente y abran en las escuelas medias el trabajo de registro y evaluación de la actividad educativa integralmente.</w:t>
      </w:r>
    </w:p>
    <w:p w:rsidR="008918AE" w:rsidRPr="008918AE" w:rsidRDefault="008918AE" w:rsidP="00B14EB9">
      <w:pPr>
        <w:pStyle w:val="Cuerpo"/>
        <w:spacing w:line="360" w:lineRule="auto"/>
        <w:rPr>
          <w:rStyle w:val="Ninguno"/>
          <w:rFonts w:ascii="Arial" w:hAnsi="Arial"/>
          <w:bCs/>
          <w:sz w:val="20"/>
          <w:szCs w:val="20"/>
          <w:lang w:val="es-ES_tradnl"/>
        </w:rPr>
      </w:pPr>
    </w:p>
    <w:p w:rsidR="008918AE" w:rsidRPr="00DE5632" w:rsidRDefault="008918AE" w:rsidP="00731363">
      <w:pPr>
        <w:pStyle w:val="Cuerpo"/>
        <w:spacing w:line="360" w:lineRule="auto"/>
        <w:rPr>
          <w:rStyle w:val="Ninguno"/>
          <w:rFonts w:ascii="Arial" w:hAnsi="Arial"/>
          <w:b/>
          <w:bCs/>
          <w:sz w:val="20"/>
          <w:szCs w:val="20"/>
          <w:lang w:val="es-ES_tradnl"/>
        </w:rPr>
      </w:pPr>
      <w:r w:rsidRPr="008918AE">
        <w:rPr>
          <w:rStyle w:val="Ninguno"/>
          <w:rFonts w:ascii="Arial" w:hAnsi="Arial"/>
          <w:bCs/>
          <w:sz w:val="20"/>
          <w:szCs w:val="20"/>
          <w:lang w:val="es-ES_tradnl"/>
        </w:rPr>
        <w:t> </w:t>
      </w:r>
      <w:r w:rsidR="00731363">
        <w:rPr>
          <w:rStyle w:val="Ninguno"/>
          <w:rFonts w:ascii="Arial" w:hAnsi="Arial"/>
          <w:bCs/>
          <w:sz w:val="20"/>
          <w:szCs w:val="20"/>
          <w:lang w:val="es-ES_tradnl"/>
        </w:rPr>
        <w:t xml:space="preserve">                                                        </w:t>
      </w:r>
      <w:proofErr w:type="gramStart"/>
      <w:r w:rsidRPr="00DE5632">
        <w:rPr>
          <w:rStyle w:val="Ninguno"/>
          <w:rFonts w:ascii="Arial" w:hAnsi="Arial"/>
          <w:b/>
          <w:bCs/>
          <w:sz w:val="20"/>
          <w:szCs w:val="20"/>
          <w:lang w:val="es-ES_tradnl"/>
        </w:rPr>
        <w:t>CARRERA :</w:t>
      </w:r>
      <w:proofErr w:type="gramEnd"/>
      <w:r w:rsidRPr="00DE5632">
        <w:rPr>
          <w:rStyle w:val="Ninguno"/>
          <w:rFonts w:ascii="Arial" w:hAnsi="Arial"/>
          <w:b/>
          <w:bCs/>
          <w:sz w:val="20"/>
          <w:szCs w:val="20"/>
          <w:lang w:val="es-ES_tradnl"/>
        </w:rPr>
        <w:t xml:space="preserve"> CIENCIA SOCIALES. HISTORIA.</w:t>
      </w:r>
    </w:p>
    <w:p w:rsidR="008918AE" w:rsidRPr="00DE5632" w:rsidRDefault="008918AE" w:rsidP="00DE5632">
      <w:pPr>
        <w:pStyle w:val="Cuerpo"/>
        <w:spacing w:after="0"/>
        <w:jc w:val="center"/>
        <w:rPr>
          <w:rStyle w:val="Ninguno"/>
          <w:rFonts w:ascii="Arial" w:hAnsi="Arial"/>
          <w:b/>
          <w:bCs/>
          <w:sz w:val="20"/>
          <w:szCs w:val="20"/>
          <w:lang w:val="es-ES_tradnl"/>
        </w:rPr>
      </w:pPr>
      <w:r w:rsidRPr="00DE5632">
        <w:rPr>
          <w:rStyle w:val="Ninguno"/>
          <w:rFonts w:ascii="Arial" w:hAnsi="Arial"/>
          <w:b/>
          <w:bCs/>
          <w:sz w:val="20"/>
          <w:szCs w:val="20"/>
          <w:lang w:val="es-ES_tradnl"/>
        </w:rPr>
        <w:t>CURSO 3O AÑO.</w:t>
      </w:r>
    </w:p>
    <w:p w:rsidR="008918AE" w:rsidRPr="00DE5632" w:rsidRDefault="008918AE" w:rsidP="00DE5632">
      <w:pPr>
        <w:pStyle w:val="Cuerpo"/>
        <w:spacing w:after="0"/>
        <w:jc w:val="center"/>
        <w:rPr>
          <w:rStyle w:val="Ninguno"/>
          <w:rFonts w:ascii="Arial" w:hAnsi="Arial"/>
          <w:b/>
          <w:bCs/>
          <w:sz w:val="20"/>
          <w:szCs w:val="20"/>
          <w:lang w:val="es-ES_tradnl"/>
        </w:rPr>
      </w:pPr>
      <w:r w:rsidRPr="00DE5632">
        <w:rPr>
          <w:rStyle w:val="Ninguno"/>
          <w:rFonts w:ascii="Arial" w:hAnsi="Arial"/>
          <w:b/>
          <w:bCs/>
          <w:sz w:val="20"/>
          <w:szCs w:val="20"/>
          <w:lang w:val="es-ES_tradnl"/>
        </w:rPr>
        <w:t>ESPACIO DE LA PRACTICA III</w:t>
      </w:r>
    </w:p>
    <w:p w:rsidR="008918AE" w:rsidRPr="00DE5632" w:rsidRDefault="008918AE" w:rsidP="00DE5632">
      <w:pPr>
        <w:pStyle w:val="Cuerpo"/>
        <w:spacing w:after="0"/>
        <w:jc w:val="center"/>
        <w:rPr>
          <w:rStyle w:val="Ninguno"/>
          <w:rFonts w:ascii="Arial" w:hAnsi="Arial"/>
          <w:b/>
          <w:bCs/>
          <w:sz w:val="20"/>
          <w:szCs w:val="20"/>
          <w:lang w:val="es-ES_tradnl"/>
        </w:rPr>
      </w:pPr>
      <w:r w:rsidRPr="00DE5632">
        <w:rPr>
          <w:rStyle w:val="Ninguno"/>
          <w:rFonts w:ascii="Arial" w:hAnsi="Arial"/>
          <w:b/>
          <w:bCs/>
          <w:sz w:val="20"/>
          <w:szCs w:val="20"/>
          <w:lang w:val="es-ES_tradnl"/>
        </w:rPr>
        <w:t>Ciclo lectivo 2019</w:t>
      </w:r>
    </w:p>
    <w:p w:rsidR="008918AE" w:rsidRPr="00DE5632" w:rsidRDefault="008918AE" w:rsidP="00DE5632">
      <w:pPr>
        <w:pStyle w:val="Cuerpo"/>
        <w:spacing w:after="0"/>
        <w:jc w:val="center"/>
        <w:rPr>
          <w:rStyle w:val="Ninguno"/>
          <w:rFonts w:ascii="Arial" w:hAnsi="Arial"/>
          <w:b/>
          <w:bCs/>
          <w:sz w:val="20"/>
          <w:szCs w:val="20"/>
          <w:lang w:val="es-ES_tradnl"/>
        </w:rPr>
      </w:pPr>
      <w:proofErr w:type="gramStart"/>
      <w:r w:rsidRPr="00DE5632">
        <w:rPr>
          <w:rStyle w:val="Ninguno"/>
          <w:rFonts w:ascii="Arial" w:hAnsi="Arial"/>
          <w:b/>
          <w:bCs/>
          <w:sz w:val="20"/>
          <w:szCs w:val="20"/>
          <w:lang w:val="es-ES_tradnl"/>
        </w:rPr>
        <w:t>PROFESOR :</w:t>
      </w:r>
      <w:proofErr w:type="gramEnd"/>
      <w:r w:rsidRPr="00DE5632">
        <w:rPr>
          <w:rStyle w:val="Ninguno"/>
          <w:rFonts w:ascii="Arial" w:hAnsi="Arial"/>
          <w:b/>
          <w:bCs/>
          <w:sz w:val="20"/>
          <w:szCs w:val="20"/>
          <w:lang w:val="es-ES_tradnl"/>
        </w:rPr>
        <w:t xml:space="preserve"> JUAN F. MADARIAGA.</w:t>
      </w:r>
    </w:p>
    <w:p w:rsidR="00B848F9" w:rsidRDefault="00B848F9" w:rsidP="00B848F9">
      <w:pPr>
        <w:pStyle w:val="Cuerpo"/>
        <w:jc w:val="center"/>
        <w:rPr>
          <w:rStyle w:val="Ninguno"/>
          <w:rFonts w:ascii="Arial" w:hAnsi="Arial"/>
          <w:b/>
          <w:bCs/>
          <w:sz w:val="20"/>
          <w:szCs w:val="20"/>
          <w:lang w:val="es-ES_tradnl"/>
        </w:rPr>
      </w:pPr>
      <w:r>
        <w:rPr>
          <w:rStyle w:val="Ninguno"/>
          <w:rFonts w:ascii="Arial" w:hAnsi="Arial"/>
          <w:b/>
          <w:bCs/>
          <w:sz w:val="20"/>
          <w:szCs w:val="20"/>
          <w:lang w:val="es-ES_tradnl"/>
        </w:rPr>
        <w:t>ANEXO</w:t>
      </w:r>
    </w:p>
    <w:p w:rsidR="008918AE" w:rsidRPr="008918AE" w:rsidRDefault="008918AE" w:rsidP="008918AE">
      <w:pPr>
        <w:pStyle w:val="Cuerpo"/>
        <w:rPr>
          <w:rStyle w:val="Ninguno"/>
          <w:rFonts w:ascii="Arial" w:hAnsi="Arial"/>
          <w:bCs/>
          <w:sz w:val="20"/>
          <w:szCs w:val="20"/>
          <w:lang w:val="es-ES_tradnl"/>
        </w:rPr>
      </w:pPr>
      <w:r w:rsidRPr="00DE5632">
        <w:rPr>
          <w:rStyle w:val="Ninguno"/>
          <w:rFonts w:ascii="Arial" w:hAnsi="Arial"/>
          <w:b/>
          <w:bCs/>
          <w:sz w:val="20"/>
          <w:szCs w:val="20"/>
          <w:lang w:val="es-ES_tradnl"/>
        </w:rPr>
        <w:t xml:space="preserve">TAREAS PARA EL PERÍODO DE OBSERVACIÓN Y AYUDANTÍA EN LA EDUCACIÓN SECUNDARIA CICLO </w:t>
      </w:r>
      <w:r w:rsidR="00DE5632">
        <w:rPr>
          <w:rStyle w:val="Ninguno"/>
          <w:rFonts w:ascii="Arial" w:hAnsi="Arial"/>
          <w:b/>
          <w:bCs/>
          <w:sz w:val="20"/>
          <w:szCs w:val="20"/>
          <w:lang w:val="es-ES_tradnl"/>
        </w:rPr>
        <w:t>BÁSICO</w:t>
      </w:r>
      <w:r w:rsidR="00DE5632" w:rsidRPr="008918AE">
        <w:rPr>
          <w:rStyle w:val="Ninguno"/>
          <w:rFonts w:ascii="Arial" w:hAnsi="Arial"/>
          <w:bCs/>
          <w:sz w:val="20"/>
          <w:szCs w:val="20"/>
          <w:lang w:val="es-ES_tradnl"/>
        </w:rPr>
        <w:t>.</w:t>
      </w:r>
    </w:p>
    <w:p w:rsidR="008918AE" w:rsidRPr="008918AE" w:rsidRDefault="008918AE" w:rsidP="008918AE">
      <w:pPr>
        <w:pStyle w:val="Cuerpo"/>
        <w:rPr>
          <w:rStyle w:val="Ninguno"/>
          <w:rFonts w:ascii="Arial" w:hAnsi="Arial"/>
          <w:bCs/>
          <w:sz w:val="20"/>
          <w:szCs w:val="20"/>
          <w:lang w:val="es-ES_tradnl"/>
        </w:rPr>
      </w:pPr>
      <w:r w:rsidRPr="008918AE">
        <w:rPr>
          <w:rStyle w:val="Ninguno"/>
          <w:rFonts w:ascii="Arial" w:hAnsi="Arial"/>
          <w:bCs/>
          <w:sz w:val="20"/>
          <w:szCs w:val="20"/>
          <w:lang w:val="es-ES_tradnl"/>
        </w:rPr>
        <w:t>1.- ANALISIS DE LA ESTRUCTURA CURRICULAR DE LA PROVINCIA DE BUENOS AIRES.</w:t>
      </w:r>
    </w:p>
    <w:p w:rsidR="008918AE" w:rsidRPr="008918AE" w:rsidRDefault="008918AE" w:rsidP="00DE5632">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a. Lectura y análisis de los ejes político-institucionales y pedagógico-didácticos de las leyes de educación  Nacional, de la provincia de Buenos Aires y del Marco General de Política curricular, niveles y modalidades del sistema educativo, para reflexionar sobre las articulaciones pendientes entre la E. Secundaria ciclo básico y el ciclo superior de la Escuela Secundaria, sobre los aspectos institucionales y específicos referidos a las ciencias sociales y la Historia y sobre los ejes pedagógico-metodológicos que emergen de los anteriores.</w:t>
      </w:r>
    </w:p>
    <w:p w:rsidR="008918AE" w:rsidRPr="008918AE" w:rsidRDefault="008918AE" w:rsidP="00DE5632">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b. Análisis del diseño curricular de la Educación Secundaria ciclo básico Ciencias Sociales en 1er año, Historia en 2 y 3er año. Excepcionalmente en Construcción de la Ciudadanía. Análisis crítico de  las consideraciones didácticas de los diseños referidos.</w:t>
      </w:r>
    </w:p>
    <w:p w:rsidR="00DE5632" w:rsidRPr="00731363" w:rsidRDefault="00DE5632" w:rsidP="008918AE">
      <w:pPr>
        <w:pStyle w:val="Cuerpo"/>
        <w:rPr>
          <w:rStyle w:val="Ninguno"/>
          <w:rFonts w:ascii="Arial" w:hAnsi="Arial"/>
          <w:b/>
          <w:bCs/>
          <w:sz w:val="20"/>
          <w:szCs w:val="20"/>
          <w:lang w:val="es-ES_tradnl"/>
        </w:rPr>
      </w:pPr>
      <w:r w:rsidRPr="00731363">
        <w:rPr>
          <w:rStyle w:val="Ninguno"/>
          <w:rFonts w:ascii="Arial" w:hAnsi="Arial"/>
          <w:b/>
          <w:bCs/>
          <w:sz w:val="20"/>
          <w:szCs w:val="20"/>
          <w:lang w:val="es-ES_tradnl"/>
        </w:rPr>
        <w:t>1.- OBSERVACIÓN</w:t>
      </w:r>
    </w:p>
    <w:p w:rsidR="008918AE" w:rsidRPr="008918AE" w:rsidRDefault="008918AE" w:rsidP="008918AE">
      <w:pPr>
        <w:pStyle w:val="Cuerpo"/>
        <w:rPr>
          <w:rStyle w:val="Ninguno"/>
          <w:rFonts w:ascii="Arial" w:hAnsi="Arial"/>
          <w:bCs/>
          <w:sz w:val="20"/>
          <w:szCs w:val="20"/>
          <w:lang w:val="es-ES_tradnl"/>
        </w:rPr>
      </w:pPr>
      <w:r w:rsidRPr="008918AE">
        <w:rPr>
          <w:rStyle w:val="Ninguno"/>
          <w:rFonts w:ascii="Arial" w:hAnsi="Arial"/>
          <w:bCs/>
          <w:sz w:val="20"/>
          <w:szCs w:val="20"/>
          <w:lang w:val="es-ES_tradnl"/>
        </w:rPr>
        <w:t>Una intervención docente comprometida se basa en una observación que se concibe como instrumento de investigación para la construcción del conocimiento.</w:t>
      </w:r>
    </w:p>
    <w:p w:rsidR="008918AE" w:rsidRPr="008918AE" w:rsidRDefault="008918AE" w:rsidP="008918AE">
      <w:pPr>
        <w:pStyle w:val="Cuerpo"/>
        <w:rPr>
          <w:rStyle w:val="Ninguno"/>
          <w:rFonts w:ascii="Arial" w:hAnsi="Arial"/>
          <w:bCs/>
          <w:sz w:val="20"/>
          <w:szCs w:val="20"/>
          <w:lang w:val="es-ES_tradnl"/>
        </w:rPr>
      </w:pPr>
      <w:r w:rsidRPr="008918AE">
        <w:rPr>
          <w:rStyle w:val="Ninguno"/>
          <w:rFonts w:ascii="Arial" w:hAnsi="Arial"/>
          <w:bCs/>
          <w:sz w:val="20"/>
          <w:szCs w:val="20"/>
          <w:lang w:val="es-ES_tradnl"/>
        </w:rPr>
        <w:t xml:space="preserve">El juego de múltiples miradas hacia la clase, como objeto de conocimiento (residentes, profesores-maestros, directivos, </w:t>
      </w:r>
      <w:proofErr w:type="spellStart"/>
      <w:r w:rsidRPr="008918AE">
        <w:rPr>
          <w:rStyle w:val="Ninguno"/>
          <w:rFonts w:ascii="Arial" w:hAnsi="Arial"/>
          <w:bCs/>
          <w:sz w:val="20"/>
          <w:szCs w:val="20"/>
          <w:lang w:val="es-ES_tradnl"/>
        </w:rPr>
        <w:t>etc</w:t>
      </w:r>
      <w:proofErr w:type="spellEnd"/>
      <w:r w:rsidRPr="008918AE">
        <w:rPr>
          <w:rStyle w:val="Ninguno"/>
          <w:rFonts w:ascii="Arial" w:hAnsi="Arial"/>
          <w:bCs/>
          <w:sz w:val="20"/>
          <w:szCs w:val="20"/>
          <w:lang w:val="es-ES_tradnl"/>
        </w:rPr>
        <w:t xml:space="preserve">), convoca a todos a actuar directa o indirectamente. Por lo tanto es importante reelaborar los instrumentos de observación que nos permitirán </w:t>
      </w:r>
      <w:proofErr w:type="spellStart"/>
      <w:r w:rsidRPr="008918AE">
        <w:rPr>
          <w:rStyle w:val="Ninguno"/>
          <w:rFonts w:ascii="Arial" w:hAnsi="Arial"/>
          <w:bCs/>
          <w:sz w:val="20"/>
          <w:szCs w:val="20"/>
          <w:lang w:val="es-ES_tradnl"/>
        </w:rPr>
        <w:t>hipotetizar</w:t>
      </w:r>
      <w:proofErr w:type="spellEnd"/>
      <w:r w:rsidRPr="008918AE">
        <w:rPr>
          <w:rStyle w:val="Ninguno"/>
          <w:rFonts w:ascii="Arial" w:hAnsi="Arial"/>
          <w:bCs/>
          <w:sz w:val="20"/>
          <w:szCs w:val="20"/>
          <w:lang w:val="es-ES_tradnl"/>
        </w:rPr>
        <w:t xml:space="preserve"> sobre qué es necesario mirar en la escuela, y particularmente en las aulas, por qué y para qué mirar.</w:t>
      </w:r>
    </w:p>
    <w:p w:rsidR="008918AE" w:rsidRPr="008918AE" w:rsidRDefault="008918AE" w:rsidP="008918AE">
      <w:pPr>
        <w:pStyle w:val="Cuerpo"/>
        <w:rPr>
          <w:rStyle w:val="Ninguno"/>
          <w:rFonts w:ascii="Arial" w:hAnsi="Arial"/>
          <w:bCs/>
          <w:sz w:val="20"/>
          <w:szCs w:val="20"/>
          <w:lang w:val="es-ES_tradnl"/>
        </w:rPr>
      </w:pPr>
      <w:r w:rsidRPr="008918AE">
        <w:rPr>
          <w:rStyle w:val="Ninguno"/>
          <w:rFonts w:ascii="Arial" w:hAnsi="Arial"/>
          <w:bCs/>
          <w:sz w:val="20"/>
          <w:szCs w:val="20"/>
          <w:lang w:val="es-ES_tradnl"/>
        </w:rPr>
        <w:t>Además deberemos tratar de integrar los distintos aspectos observados articulando el sentido y significación de los mismos.</w:t>
      </w:r>
    </w:p>
    <w:p w:rsidR="008918AE" w:rsidRPr="00DE5632" w:rsidRDefault="008918AE" w:rsidP="008918AE">
      <w:pPr>
        <w:pStyle w:val="Cuerpo"/>
        <w:rPr>
          <w:rStyle w:val="Ninguno"/>
          <w:rFonts w:ascii="Arial" w:hAnsi="Arial"/>
          <w:b/>
          <w:bCs/>
          <w:sz w:val="20"/>
          <w:szCs w:val="20"/>
          <w:lang w:val="es-ES_tradnl"/>
        </w:rPr>
      </w:pPr>
      <w:r w:rsidRPr="00DE5632">
        <w:rPr>
          <w:rStyle w:val="Ninguno"/>
          <w:rFonts w:ascii="Arial" w:hAnsi="Arial"/>
          <w:b/>
          <w:bCs/>
          <w:sz w:val="20"/>
          <w:szCs w:val="20"/>
          <w:lang w:val="es-ES_tradnl"/>
        </w:rPr>
        <w:t>Los registros escritos de la observación.</w:t>
      </w:r>
    </w:p>
    <w:p w:rsidR="008918AE" w:rsidRPr="008918AE" w:rsidRDefault="00DE5632" w:rsidP="008918AE">
      <w:pPr>
        <w:pStyle w:val="Cuerpo"/>
        <w:rPr>
          <w:rStyle w:val="Ninguno"/>
          <w:rFonts w:ascii="Arial" w:hAnsi="Arial"/>
          <w:bCs/>
          <w:sz w:val="20"/>
          <w:szCs w:val="20"/>
          <w:lang w:val="es-ES_tradnl"/>
        </w:rPr>
      </w:pPr>
      <w:r>
        <w:rPr>
          <w:rStyle w:val="Ninguno"/>
          <w:rFonts w:ascii="Arial" w:hAnsi="Arial"/>
          <w:bCs/>
          <w:sz w:val="20"/>
          <w:szCs w:val="20"/>
          <w:lang w:val="es-ES_tradnl"/>
        </w:rPr>
        <w:t xml:space="preserve"> </w:t>
      </w:r>
      <w:r w:rsidR="008918AE" w:rsidRPr="008918AE">
        <w:rPr>
          <w:rStyle w:val="Ninguno"/>
          <w:rFonts w:ascii="Arial" w:hAnsi="Arial"/>
          <w:bCs/>
          <w:sz w:val="20"/>
          <w:szCs w:val="20"/>
          <w:lang w:val="es-ES_tradnl"/>
        </w:rPr>
        <w:t xml:space="preserve">Los registros de la observación  son instrumentos metodológicos que son valorados desde dos puntos de </w:t>
      </w:r>
      <w:proofErr w:type="gramStart"/>
      <w:r w:rsidR="008918AE" w:rsidRPr="008918AE">
        <w:rPr>
          <w:rStyle w:val="Ninguno"/>
          <w:rFonts w:ascii="Arial" w:hAnsi="Arial"/>
          <w:bCs/>
          <w:sz w:val="20"/>
          <w:szCs w:val="20"/>
          <w:lang w:val="es-ES_tradnl"/>
        </w:rPr>
        <w:t>vista :</w:t>
      </w:r>
      <w:proofErr w:type="gramEnd"/>
      <w:r w:rsidR="008918AE" w:rsidRPr="008918AE">
        <w:rPr>
          <w:rStyle w:val="Ninguno"/>
          <w:rFonts w:ascii="Arial" w:hAnsi="Arial"/>
          <w:bCs/>
          <w:sz w:val="20"/>
          <w:szCs w:val="20"/>
          <w:lang w:val="es-ES_tradnl"/>
        </w:rPr>
        <w:t>-para el conocimiento de datos de manera descriptiva</w:t>
      </w:r>
    </w:p>
    <w:p w:rsidR="008918AE" w:rsidRPr="008918AE" w:rsidRDefault="008918AE" w:rsidP="008918AE">
      <w:pPr>
        <w:pStyle w:val="Cuerpo"/>
        <w:rPr>
          <w:rStyle w:val="Ninguno"/>
          <w:rFonts w:ascii="Arial" w:hAnsi="Arial"/>
          <w:bCs/>
          <w:sz w:val="20"/>
          <w:szCs w:val="20"/>
          <w:lang w:val="es-ES_tradnl"/>
        </w:rPr>
      </w:pPr>
      <w:r w:rsidRPr="008918AE">
        <w:rPr>
          <w:rStyle w:val="Ninguno"/>
          <w:rFonts w:ascii="Arial" w:hAnsi="Arial"/>
          <w:bCs/>
          <w:sz w:val="20"/>
          <w:szCs w:val="20"/>
          <w:lang w:val="es-ES_tradnl"/>
        </w:rPr>
        <w:t>-como producción de texto, como acto de escritura significativa por su propósito.</w:t>
      </w:r>
    </w:p>
    <w:p w:rsidR="008918AE" w:rsidRPr="008918AE" w:rsidRDefault="008918AE" w:rsidP="008918AE">
      <w:pPr>
        <w:pStyle w:val="Cuerpo"/>
        <w:rPr>
          <w:rStyle w:val="Ninguno"/>
          <w:rFonts w:ascii="Arial" w:hAnsi="Arial"/>
          <w:bCs/>
          <w:sz w:val="20"/>
          <w:szCs w:val="20"/>
          <w:lang w:val="es-ES_tradnl"/>
        </w:rPr>
      </w:pPr>
      <w:r w:rsidRPr="008918AE">
        <w:rPr>
          <w:rStyle w:val="Ninguno"/>
          <w:rFonts w:ascii="Arial" w:hAnsi="Arial"/>
          <w:bCs/>
          <w:sz w:val="20"/>
          <w:szCs w:val="20"/>
          <w:lang w:val="es-ES_tradnl"/>
        </w:rPr>
        <w:t>El estudio descriptivo, no valorativo, posibilita el ejercicio de la mirada y de la escucha haciéndolo más agudo, más detallado. Así se construye esa praxis investigativa que da cuenta del objeto de estudio.</w:t>
      </w:r>
    </w:p>
    <w:p w:rsidR="008918AE" w:rsidRPr="008918AE" w:rsidRDefault="008918AE" w:rsidP="008918AE">
      <w:pPr>
        <w:pStyle w:val="Cuerpo"/>
        <w:rPr>
          <w:rStyle w:val="Ninguno"/>
          <w:rFonts w:ascii="Arial" w:hAnsi="Arial"/>
          <w:bCs/>
          <w:sz w:val="20"/>
          <w:szCs w:val="20"/>
          <w:lang w:val="es-ES_tradnl"/>
        </w:rPr>
      </w:pPr>
      <w:r w:rsidRPr="008918AE">
        <w:rPr>
          <w:rStyle w:val="Ninguno"/>
          <w:rFonts w:ascii="Arial" w:hAnsi="Arial"/>
          <w:bCs/>
          <w:sz w:val="20"/>
          <w:szCs w:val="20"/>
          <w:lang w:val="es-ES_tradnl"/>
        </w:rPr>
        <w:t xml:space="preserve">Desde el otro punto de vista, como registro escrito, se vincula a la función de la escritura que permite tomar distancia, salirse del espacio y del tiempo, de la inmediatez de lo que se hace. Esta distancia que da la escritura, favorece la reflexión  sobre la práctica docente y la relación entre ésta y la teoría. Así la observación tiene un valor instrumental y teórico. El ejercicio de la observación tiene tres momentos:   </w:t>
      </w:r>
    </w:p>
    <w:p w:rsidR="008918AE" w:rsidRPr="008918AE" w:rsidRDefault="008918AE" w:rsidP="008918AE">
      <w:pPr>
        <w:pStyle w:val="Cuerpo"/>
        <w:rPr>
          <w:rStyle w:val="Ninguno"/>
          <w:rFonts w:ascii="Arial" w:hAnsi="Arial"/>
          <w:bCs/>
          <w:sz w:val="20"/>
          <w:szCs w:val="20"/>
          <w:lang w:val="es-ES_tradnl"/>
        </w:rPr>
      </w:pPr>
      <w:r w:rsidRPr="008918AE">
        <w:rPr>
          <w:rStyle w:val="Ninguno"/>
          <w:rFonts w:ascii="Arial" w:hAnsi="Arial"/>
          <w:bCs/>
          <w:sz w:val="20"/>
          <w:szCs w:val="20"/>
          <w:lang w:val="es-ES_tradnl"/>
        </w:rPr>
        <w:t xml:space="preserve"> -el relevamiento de datos propiamente dicho.</w:t>
      </w:r>
    </w:p>
    <w:p w:rsidR="008918AE" w:rsidRPr="008918AE" w:rsidRDefault="008918AE" w:rsidP="008918AE">
      <w:pPr>
        <w:pStyle w:val="Cuerpo"/>
        <w:rPr>
          <w:rStyle w:val="Ninguno"/>
          <w:rFonts w:ascii="Arial" w:hAnsi="Arial"/>
          <w:bCs/>
          <w:sz w:val="20"/>
          <w:szCs w:val="20"/>
          <w:lang w:val="es-ES_tradnl"/>
        </w:rPr>
      </w:pPr>
      <w:r w:rsidRPr="008918AE">
        <w:rPr>
          <w:rStyle w:val="Ninguno"/>
          <w:rFonts w:ascii="Arial" w:hAnsi="Arial"/>
          <w:bCs/>
          <w:sz w:val="20"/>
          <w:szCs w:val="20"/>
          <w:lang w:val="es-ES_tradnl"/>
        </w:rPr>
        <w:t xml:space="preserve"> -el análisis de los datos.</w:t>
      </w:r>
    </w:p>
    <w:p w:rsidR="008918AE" w:rsidRPr="008918AE" w:rsidRDefault="008918AE" w:rsidP="008918AE">
      <w:pPr>
        <w:pStyle w:val="Cuerpo"/>
        <w:rPr>
          <w:rStyle w:val="Ninguno"/>
          <w:rFonts w:ascii="Arial" w:hAnsi="Arial"/>
          <w:bCs/>
          <w:sz w:val="20"/>
          <w:szCs w:val="20"/>
          <w:lang w:val="es-ES_tradnl"/>
        </w:rPr>
      </w:pPr>
      <w:r w:rsidRPr="008918AE">
        <w:rPr>
          <w:rStyle w:val="Ninguno"/>
          <w:rFonts w:ascii="Arial" w:hAnsi="Arial"/>
          <w:bCs/>
          <w:sz w:val="20"/>
          <w:szCs w:val="20"/>
          <w:lang w:val="es-ES_tradnl"/>
        </w:rPr>
        <w:t xml:space="preserve"> -la interpretación de datos.</w:t>
      </w:r>
    </w:p>
    <w:p w:rsidR="00DE5632" w:rsidRDefault="008918AE" w:rsidP="008918AE">
      <w:pPr>
        <w:pStyle w:val="Cuerpo"/>
        <w:rPr>
          <w:rStyle w:val="Ninguno"/>
          <w:rFonts w:ascii="Arial" w:hAnsi="Arial"/>
          <w:bCs/>
          <w:sz w:val="20"/>
          <w:szCs w:val="20"/>
          <w:lang w:val="es-ES_tradnl"/>
        </w:rPr>
      </w:pPr>
      <w:r w:rsidRPr="008918AE">
        <w:rPr>
          <w:rStyle w:val="Ninguno"/>
          <w:rFonts w:ascii="Arial" w:hAnsi="Arial"/>
          <w:bCs/>
          <w:sz w:val="20"/>
          <w:szCs w:val="20"/>
          <w:lang w:val="es-ES_tradnl"/>
        </w:rPr>
        <w:t>Los aspectos que se han de observar se orientan sobre ‘ejes organizadores’ de la mirada y de la escucha. Sirven para poner en foco lo que luego se va a analizar e interpretar. Son ejes organizadores lo institucion</w:t>
      </w:r>
      <w:r w:rsidR="00DE5632">
        <w:rPr>
          <w:rStyle w:val="Ninguno"/>
          <w:rFonts w:ascii="Arial" w:hAnsi="Arial"/>
          <w:bCs/>
          <w:sz w:val="20"/>
          <w:szCs w:val="20"/>
          <w:lang w:val="es-ES_tradnl"/>
        </w:rPr>
        <w:t>al, lo vincular y lo didáctico</w:t>
      </w:r>
    </w:p>
    <w:p w:rsidR="008918AE" w:rsidRPr="008918AE" w:rsidRDefault="008918AE" w:rsidP="008918AE">
      <w:pPr>
        <w:pStyle w:val="Cuerpo"/>
        <w:rPr>
          <w:rStyle w:val="Ninguno"/>
          <w:rFonts w:ascii="Arial" w:hAnsi="Arial"/>
          <w:bCs/>
          <w:sz w:val="20"/>
          <w:szCs w:val="20"/>
          <w:lang w:val="es-ES_tradnl"/>
        </w:rPr>
      </w:pPr>
      <w:r w:rsidRPr="008918AE">
        <w:rPr>
          <w:rStyle w:val="Ninguno"/>
          <w:rFonts w:ascii="Arial" w:hAnsi="Arial"/>
          <w:bCs/>
          <w:sz w:val="20"/>
          <w:szCs w:val="20"/>
          <w:lang w:val="es-ES_tradnl"/>
        </w:rPr>
        <w:t xml:space="preserve"> -¿Para qué se registra por escrito lo observado?</w:t>
      </w:r>
    </w:p>
    <w:p w:rsidR="008918AE" w:rsidRPr="008918AE" w:rsidRDefault="008918AE" w:rsidP="008918AE">
      <w:pPr>
        <w:pStyle w:val="Cuerpo"/>
        <w:rPr>
          <w:rStyle w:val="Ninguno"/>
          <w:rFonts w:ascii="Arial" w:hAnsi="Arial"/>
          <w:bCs/>
          <w:sz w:val="20"/>
          <w:szCs w:val="20"/>
          <w:lang w:val="es-ES_tradnl"/>
        </w:rPr>
      </w:pPr>
      <w:r w:rsidRPr="008918AE">
        <w:rPr>
          <w:rStyle w:val="Ninguno"/>
          <w:rFonts w:ascii="Arial" w:hAnsi="Arial"/>
          <w:bCs/>
          <w:sz w:val="20"/>
          <w:szCs w:val="20"/>
          <w:lang w:val="es-ES_tradnl"/>
        </w:rPr>
        <w:t xml:space="preserve">- Para contar con los datos de la institución, de los pares, de los profesores y auxiliares, de los alumnos y   </w:t>
      </w:r>
    </w:p>
    <w:p w:rsidR="008918AE" w:rsidRPr="008918AE" w:rsidRDefault="008918AE" w:rsidP="008918AE">
      <w:pPr>
        <w:pStyle w:val="Cuerpo"/>
        <w:rPr>
          <w:rStyle w:val="Ninguno"/>
          <w:rFonts w:ascii="Arial" w:hAnsi="Arial"/>
          <w:bCs/>
          <w:sz w:val="20"/>
          <w:szCs w:val="20"/>
          <w:lang w:val="es-ES_tradnl"/>
        </w:rPr>
      </w:pPr>
      <w:r w:rsidRPr="008918AE">
        <w:rPr>
          <w:rStyle w:val="Ninguno"/>
          <w:rFonts w:ascii="Arial" w:hAnsi="Arial"/>
          <w:bCs/>
          <w:sz w:val="20"/>
          <w:szCs w:val="20"/>
          <w:lang w:val="es-ES_tradnl"/>
        </w:rPr>
        <w:t xml:space="preserve">  </w:t>
      </w:r>
      <w:proofErr w:type="gramStart"/>
      <w:r w:rsidRPr="008918AE">
        <w:rPr>
          <w:rStyle w:val="Ninguno"/>
          <w:rFonts w:ascii="Arial" w:hAnsi="Arial"/>
          <w:bCs/>
          <w:sz w:val="20"/>
          <w:szCs w:val="20"/>
          <w:lang w:val="es-ES_tradnl"/>
        </w:rPr>
        <w:t>contextualizar</w:t>
      </w:r>
      <w:proofErr w:type="gramEnd"/>
      <w:r w:rsidRPr="008918AE">
        <w:rPr>
          <w:rStyle w:val="Ninguno"/>
          <w:rFonts w:ascii="Arial" w:hAnsi="Arial"/>
          <w:bCs/>
          <w:sz w:val="20"/>
          <w:szCs w:val="20"/>
          <w:lang w:val="es-ES_tradnl"/>
        </w:rPr>
        <w:t xml:space="preserve"> los proyectos didácticos y planificaciones.;</w:t>
      </w:r>
    </w:p>
    <w:p w:rsidR="008918AE" w:rsidRPr="008918AE" w:rsidRDefault="008918AE" w:rsidP="008918AE">
      <w:pPr>
        <w:pStyle w:val="Cuerpo"/>
        <w:rPr>
          <w:rStyle w:val="Ninguno"/>
          <w:rFonts w:ascii="Arial" w:hAnsi="Arial"/>
          <w:bCs/>
          <w:sz w:val="20"/>
          <w:szCs w:val="20"/>
          <w:lang w:val="es-ES_tradnl"/>
        </w:rPr>
      </w:pPr>
      <w:r w:rsidRPr="008918AE">
        <w:rPr>
          <w:rStyle w:val="Ninguno"/>
          <w:rFonts w:ascii="Arial" w:hAnsi="Arial"/>
          <w:bCs/>
          <w:sz w:val="20"/>
          <w:szCs w:val="20"/>
          <w:lang w:val="es-ES_tradnl"/>
        </w:rPr>
        <w:t>- Para ajustar proyectos.</w:t>
      </w:r>
    </w:p>
    <w:p w:rsidR="008918AE" w:rsidRPr="008918AE" w:rsidRDefault="008918AE" w:rsidP="008918AE">
      <w:pPr>
        <w:pStyle w:val="Cuerpo"/>
        <w:rPr>
          <w:rStyle w:val="Ninguno"/>
          <w:rFonts w:ascii="Arial" w:hAnsi="Arial"/>
          <w:bCs/>
          <w:sz w:val="20"/>
          <w:szCs w:val="20"/>
          <w:lang w:val="es-ES_tradnl"/>
        </w:rPr>
      </w:pPr>
      <w:r w:rsidRPr="008918AE">
        <w:rPr>
          <w:rStyle w:val="Ninguno"/>
          <w:rFonts w:ascii="Arial" w:hAnsi="Arial"/>
          <w:bCs/>
          <w:sz w:val="20"/>
          <w:szCs w:val="20"/>
          <w:lang w:val="es-ES_tradnl"/>
        </w:rPr>
        <w:t>- Para analizar la clase e interpretar los modos de intervención didáctica.</w:t>
      </w:r>
    </w:p>
    <w:p w:rsidR="008918AE" w:rsidRPr="00DE5632" w:rsidRDefault="008918AE" w:rsidP="008918AE">
      <w:pPr>
        <w:pStyle w:val="Cuerpo"/>
        <w:rPr>
          <w:rStyle w:val="Ninguno"/>
          <w:rFonts w:ascii="Arial" w:hAnsi="Arial"/>
          <w:b/>
          <w:bCs/>
          <w:sz w:val="20"/>
          <w:szCs w:val="20"/>
          <w:lang w:val="es-ES_tradnl"/>
        </w:rPr>
      </w:pPr>
      <w:r w:rsidRPr="00DE5632">
        <w:rPr>
          <w:rStyle w:val="Ninguno"/>
          <w:rFonts w:ascii="Arial" w:hAnsi="Arial"/>
          <w:b/>
          <w:bCs/>
          <w:sz w:val="20"/>
          <w:szCs w:val="20"/>
          <w:lang w:val="es-ES_tradnl"/>
        </w:rPr>
        <w:t>Las guías de observación</w:t>
      </w:r>
    </w:p>
    <w:p w:rsidR="008918AE" w:rsidRPr="008918AE" w:rsidRDefault="008918AE" w:rsidP="008918AE">
      <w:pPr>
        <w:pStyle w:val="Cuerpo"/>
        <w:rPr>
          <w:rStyle w:val="Ninguno"/>
          <w:rFonts w:ascii="Arial" w:hAnsi="Arial"/>
          <w:bCs/>
          <w:sz w:val="20"/>
          <w:szCs w:val="20"/>
          <w:lang w:val="es-ES_tradnl"/>
        </w:rPr>
      </w:pPr>
      <w:r w:rsidRPr="008918AE">
        <w:rPr>
          <w:rStyle w:val="Ninguno"/>
          <w:rFonts w:ascii="Arial" w:hAnsi="Arial"/>
          <w:bCs/>
          <w:sz w:val="20"/>
          <w:szCs w:val="20"/>
          <w:lang w:val="es-ES_tradnl"/>
        </w:rPr>
        <w:t xml:space="preserve">Se sugiere la reunión del grupo para establecer los parámetros que conformen las guías de observa </w:t>
      </w:r>
      <w:proofErr w:type="spellStart"/>
      <w:r w:rsidRPr="008918AE">
        <w:rPr>
          <w:rStyle w:val="Ninguno"/>
          <w:rFonts w:ascii="Arial" w:hAnsi="Arial"/>
          <w:bCs/>
          <w:sz w:val="20"/>
          <w:szCs w:val="20"/>
          <w:lang w:val="es-ES_tradnl"/>
        </w:rPr>
        <w:t>ción</w:t>
      </w:r>
      <w:proofErr w:type="spellEnd"/>
      <w:r w:rsidRPr="008918AE">
        <w:rPr>
          <w:rStyle w:val="Ninguno"/>
          <w:rFonts w:ascii="Arial" w:hAnsi="Arial"/>
          <w:bCs/>
          <w:sz w:val="20"/>
          <w:szCs w:val="20"/>
          <w:lang w:val="es-ES_tradnl"/>
        </w:rPr>
        <w:t xml:space="preserve">. Resultaría muy atinado que las guías fueran el fruto del intercambio, de la confrontación  de sus </w:t>
      </w:r>
      <w:proofErr w:type="spellStart"/>
      <w:r w:rsidRPr="008918AE">
        <w:rPr>
          <w:rStyle w:val="Ninguno"/>
          <w:rFonts w:ascii="Arial" w:hAnsi="Arial"/>
          <w:bCs/>
          <w:sz w:val="20"/>
          <w:szCs w:val="20"/>
          <w:lang w:val="es-ES_tradnl"/>
        </w:rPr>
        <w:t>opinio</w:t>
      </w:r>
      <w:proofErr w:type="spellEnd"/>
      <w:r w:rsidRPr="008918AE">
        <w:rPr>
          <w:rStyle w:val="Ninguno"/>
          <w:rFonts w:ascii="Arial" w:hAnsi="Arial"/>
          <w:bCs/>
          <w:sz w:val="20"/>
          <w:szCs w:val="20"/>
          <w:lang w:val="es-ES_tradnl"/>
        </w:rPr>
        <w:t xml:space="preserve"> </w:t>
      </w:r>
      <w:proofErr w:type="spellStart"/>
      <w:r w:rsidRPr="008918AE">
        <w:rPr>
          <w:rStyle w:val="Ninguno"/>
          <w:rFonts w:ascii="Arial" w:hAnsi="Arial"/>
          <w:bCs/>
          <w:sz w:val="20"/>
          <w:szCs w:val="20"/>
          <w:lang w:val="es-ES_tradnl"/>
        </w:rPr>
        <w:t>nes</w:t>
      </w:r>
      <w:proofErr w:type="spellEnd"/>
      <w:r w:rsidRPr="008918AE">
        <w:rPr>
          <w:rStyle w:val="Ninguno"/>
          <w:rFonts w:ascii="Arial" w:hAnsi="Arial"/>
          <w:bCs/>
          <w:sz w:val="20"/>
          <w:szCs w:val="20"/>
          <w:lang w:val="es-ES_tradnl"/>
        </w:rPr>
        <w:t xml:space="preserve">, ideas, aplicación conceptual y percepciones sobre lo </w:t>
      </w:r>
      <w:proofErr w:type="spellStart"/>
      <w:r w:rsidRPr="008918AE">
        <w:rPr>
          <w:rStyle w:val="Ninguno"/>
          <w:rFonts w:ascii="Arial" w:hAnsi="Arial"/>
          <w:bCs/>
          <w:sz w:val="20"/>
          <w:szCs w:val="20"/>
          <w:lang w:val="es-ES_tradnl"/>
        </w:rPr>
        <w:t>mas</w:t>
      </w:r>
      <w:proofErr w:type="spellEnd"/>
      <w:r w:rsidRPr="008918AE">
        <w:rPr>
          <w:rStyle w:val="Ninguno"/>
          <w:rFonts w:ascii="Arial" w:hAnsi="Arial"/>
          <w:bCs/>
          <w:sz w:val="20"/>
          <w:szCs w:val="20"/>
          <w:lang w:val="es-ES_tradnl"/>
        </w:rPr>
        <w:t xml:space="preserve"> importante para observar y registrar.</w:t>
      </w:r>
    </w:p>
    <w:p w:rsidR="008918AE" w:rsidRPr="00DE5632" w:rsidRDefault="008918AE" w:rsidP="008918AE">
      <w:pPr>
        <w:pStyle w:val="Cuerpo"/>
        <w:rPr>
          <w:rStyle w:val="Ninguno"/>
          <w:rFonts w:ascii="Arial" w:hAnsi="Arial"/>
          <w:b/>
          <w:bCs/>
          <w:sz w:val="20"/>
          <w:szCs w:val="20"/>
          <w:lang w:val="es-ES_tradnl"/>
        </w:rPr>
      </w:pPr>
      <w:r w:rsidRPr="00DE5632">
        <w:rPr>
          <w:rStyle w:val="Ninguno"/>
          <w:rFonts w:ascii="Arial" w:hAnsi="Arial"/>
          <w:b/>
          <w:bCs/>
          <w:sz w:val="20"/>
          <w:szCs w:val="20"/>
          <w:lang w:val="es-ES_tradnl"/>
        </w:rPr>
        <w:t>2.-DIAGNOSTICO:</w:t>
      </w:r>
    </w:p>
    <w:p w:rsidR="008918AE" w:rsidRPr="008918AE" w:rsidRDefault="00E70EE4" w:rsidP="00E70EE4">
      <w:pPr>
        <w:pStyle w:val="Cuerpo"/>
        <w:jc w:val="both"/>
        <w:rPr>
          <w:rStyle w:val="Ninguno"/>
          <w:rFonts w:ascii="Arial" w:hAnsi="Arial"/>
          <w:bCs/>
          <w:sz w:val="20"/>
          <w:szCs w:val="20"/>
          <w:lang w:val="es-ES_tradnl"/>
        </w:rPr>
      </w:pPr>
      <w:r>
        <w:rPr>
          <w:rStyle w:val="Ninguno"/>
          <w:rFonts w:ascii="Arial" w:hAnsi="Arial"/>
          <w:bCs/>
          <w:sz w:val="20"/>
          <w:szCs w:val="20"/>
          <w:lang w:val="es-ES_tradnl"/>
        </w:rPr>
        <w:t xml:space="preserve"> </w:t>
      </w:r>
      <w:r w:rsidR="008918AE" w:rsidRPr="008918AE">
        <w:rPr>
          <w:rStyle w:val="Ninguno"/>
          <w:rFonts w:ascii="Arial" w:hAnsi="Arial"/>
          <w:bCs/>
          <w:sz w:val="20"/>
          <w:szCs w:val="20"/>
          <w:lang w:val="es-ES_tradnl"/>
        </w:rPr>
        <w:t xml:space="preserve">Se realizará la Redacción de un registro  de las observaciones realizadas sobre el curso elegido para la práctica intensiva o residencia definitiva en la educación </w:t>
      </w:r>
      <w:r>
        <w:rPr>
          <w:rStyle w:val="Ninguno"/>
          <w:rFonts w:ascii="Arial" w:hAnsi="Arial"/>
          <w:bCs/>
          <w:sz w:val="20"/>
          <w:szCs w:val="20"/>
          <w:lang w:val="es-ES_tradnl"/>
        </w:rPr>
        <w:t>secundaria en el ciclo básic</w:t>
      </w:r>
      <w:r w:rsidR="008918AE" w:rsidRPr="008918AE">
        <w:rPr>
          <w:rStyle w:val="Ninguno"/>
          <w:rFonts w:ascii="Arial" w:hAnsi="Arial"/>
          <w:bCs/>
          <w:sz w:val="20"/>
          <w:szCs w:val="20"/>
          <w:lang w:val="es-ES_tradnl"/>
        </w:rPr>
        <w:t>o.</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 xml:space="preserve">El diagnóstico será el eje y el instrumento fundamental en la elaboración de pautas para la planificación o diseño de las prácticas didácticas. Este debe concebirse dentro de un enfoque globalizado, en el que deberán aplicarse los saberes previos de las perspectivas  filosófico-pedagógico-didáctica y de la psicología y cultura del sujeto de  aprendizaje; a la vez que, el desarrollo concreto de todos saberes específicos de los espacios curriculares atinentes a los contenidos conceptuales, procedimientos y actitudes inscriptos en los procesos de aprendizaje, y los propósitos, actividades y recursos de enseñanza que se estén desarrollando en los distintos años de la educación secundaria en su ciclo básico. Es decir que, deberán integrarse en la observación todos los actores e instrumentos que componen la realidad educativa y los procesos de enseñanza y los de aprendizaje: rol docente (actitudes, valoraciones y normativas que definen el rol del docente), el sujeto de aprendizaje (saberes previos, habilidades y destrezas, actitudes, sociabilidad, </w:t>
      </w:r>
      <w:proofErr w:type="spellStart"/>
      <w:r w:rsidRPr="008918AE">
        <w:rPr>
          <w:rStyle w:val="Ninguno"/>
          <w:rFonts w:ascii="Arial" w:hAnsi="Arial"/>
          <w:bCs/>
          <w:sz w:val="20"/>
          <w:szCs w:val="20"/>
          <w:lang w:val="es-ES_tradnl"/>
        </w:rPr>
        <w:t>etc</w:t>
      </w:r>
      <w:proofErr w:type="spellEnd"/>
      <w:r w:rsidRPr="008918AE">
        <w:rPr>
          <w:rStyle w:val="Ninguno"/>
          <w:rFonts w:ascii="Arial" w:hAnsi="Arial"/>
          <w:bCs/>
          <w:sz w:val="20"/>
          <w:szCs w:val="20"/>
          <w:lang w:val="es-ES_tradnl"/>
        </w:rPr>
        <w:t xml:space="preserve">), la realidad </w:t>
      </w:r>
      <w:proofErr w:type="spellStart"/>
      <w:r w:rsidRPr="008918AE">
        <w:rPr>
          <w:rStyle w:val="Ninguno"/>
          <w:rFonts w:ascii="Arial" w:hAnsi="Arial"/>
          <w:bCs/>
          <w:sz w:val="20"/>
          <w:szCs w:val="20"/>
          <w:lang w:val="es-ES_tradnl"/>
        </w:rPr>
        <w:t>aúlica</w:t>
      </w:r>
      <w:proofErr w:type="spellEnd"/>
      <w:r w:rsidRPr="008918AE">
        <w:rPr>
          <w:rStyle w:val="Ninguno"/>
          <w:rFonts w:ascii="Arial" w:hAnsi="Arial"/>
          <w:bCs/>
          <w:sz w:val="20"/>
          <w:szCs w:val="20"/>
          <w:lang w:val="es-ES_tradnl"/>
        </w:rPr>
        <w:t xml:space="preserve"> en tanto continente que permite la socialización de prácticas sociales, pero en especial como desarrollo de actividades orientadas al aprendizaje significativo (planificación y trasposición didáctica, articulación de lo planificado (lo teórico: Expectativas de logro, Contenidos, recursos, </w:t>
      </w:r>
      <w:proofErr w:type="spellStart"/>
      <w:r w:rsidRPr="008918AE">
        <w:rPr>
          <w:rStyle w:val="Ninguno"/>
          <w:rFonts w:ascii="Arial" w:hAnsi="Arial"/>
          <w:bCs/>
          <w:sz w:val="20"/>
          <w:szCs w:val="20"/>
          <w:lang w:val="es-ES_tradnl"/>
        </w:rPr>
        <w:t>etc</w:t>
      </w:r>
      <w:proofErr w:type="spellEnd"/>
      <w:r w:rsidRPr="008918AE">
        <w:rPr>
          <w:rStyle w:val="Ninguno"/>
          <w:rFonts w:ascii="Arial" w:hAnsi="Arial"/>
          <w:bCs/>
          <w:sz w:val="20"/>
          <w:szCs w:val="20"/>
          <w:lang w:val="es-ES_tradnl"/>
        </w:rPr>
        <w:t>] con las estrategias desarrolladas en el aula, prácticas docentes como aplicación de recursos didácticos y maximización de recursos materiales (materiales: mapas, guías, láminas, video, soportes diversos de sonido e imagen, herramientas de las nuevas tecnologías y no materiales: diálogo, interrogatorio etc.) y el contexto institucional y social que impacta sobre los anteriores elementos y procesos.</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a.</w:t>
      </w:r>
      <w:r w:rsidRPr="008918AE">
        <w:rPr>
          <w:rStyle w:val="Ninguno"/>
          <w:rFonts w:ascii="Arial" w:hAnsi="Arial"/>
          <w:bCs/>
          <w:sz w:val="20"/>
          <w:szCs w:val="20"/>
          <w:lang w:val="es-ES_tradnl"/>
        </w:rPr>
        <w:tab/>
        <w:t>El registro debe incorporar los datos relevantes de los alumnos del curso elegido.</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b.</w:t>
      </w:r>
      <w:r w:rsidRPr="008918AE">
        <w:rPr>
          <w:rStyle w:val="Ninguno"/>
          <w:rFonts w:ascii="Arial" w:hAnsi="Arial"/>
          <w:bCs/>
          <w:sz w:val="20"/>
          <w:szCs w:val="20"/>
          <w:lang w:val="es-ES_tradnl"/>
        </w:rPr>
        <w:tab/>
        <w:t xml:space="preserve">Los elementos didácticos que sostienen la actividad </w:t>
      </w:r>
      <w:proofErr w:type="spellStart"/>
      <w:r w:rsidRPr="008918AE">
        <w:rPr>
          <w:rStyle w:val="Ninguno"/>
          <w:rFonts w:ascii="Arial" w:hAnsi="Arial"/>
          <w:bCs/>
          <w:sz w:val="20"/>
          <w:szCs w:val="20"/>
          <w:lang w:val="es-ES_tradnl"/>
        </w:rPr>
        <w:t>aúlica</w:t>
      </w:r>
      <w:proofErr w:type="spellEnd"/>
      <w:r w:rsidRPr="008918AE">
        <w:rPr>
          <w:rStyle w:val="Ninguno"/>
          <w:rFonts w:ascii="Arial" w:hAnsi="Arial"/>
          <w:bCs/>
          <w:sz w:val="20"/>
          <w:szCs w:val="20"/>
          <w:lang w:val="es-ES_tradnl"/>
        </w:rPr>
        <w:t xml:space="preserve">. Nivel y densidad e interactuación en la comunicación </w:t>
      </w:r>
      <w:proofErr w:type="spellStart"/>
      <w:r w:rsidRPr="008918AE">
        <w:rPr>
          <w:rStyle w:val="Ninguno"/>
          <w:rFonts w:ascii="Arial" w:hAnsi="Arial"/>
          <w:bCs/>
          <w:sz w:val="20"/>
          <w:szCs w:val="20"/>
          <w:lang w:val="es-ES_tradnl"/>
        </w:rPr>
        <w:t>aúlica</w:t>
      </w:r>
      <w:proofErr w:type="spellEnd"/>
      <w:r w:rsidRPr="008918AE">
        <w:rPr>
          <w:rStyle w:val="Ninguno"/>
          <w:rFonts w:ascii="Arial" w:hAnsi="Arial"/>
          <w:bCs/>
          <w:sz w:val="20"/>
          <w:szCs w:val="20"/>
          <w:lang w:val="es-ES_tradnl"/>
        </w:rPr>
        <w:t xml:space="preserve"> (sentido abierto o cerrado de la información, tipos de participación, de direccionalidad del “discurso”, </w:t>
      </w:r>
      <w:proofErr w:type="spellStart"/>
      <w:r w:rsidRPr="008918AE">
        <w:rPr>
          <w:rStyle w:val="Ninguno"/>
          <w:rFonts w:ascii="Arial" w:hAnsi="Arial"/>
          <w:bCs/>
          <w:sz w:val="20"/>
          <w:szCs w:val="20"/>
          <w:lang w:val="es-ES_tradnl"/>
        </w:rPr>
        <w:t>etc</w:t>
      </w:r>
      <w:proofErr w:type="spellEnd"/>
      <w:r w:rsidRPr="008918AE">
        <w:rPr>
          <w:rStyle w:val="Ninguno"/>
          <w:rFonts w:ascii="Arial" w:hAnsi="Arial"/>
          <w:bCs/>
          <w:sz w:val="20"/>
          <w:szCs w:val="20"/>
          <w:lang w:val="es-ES_tradnl"/>
        </w:rPr>
        <w:t>) recursos didácticos y materiales utilizados, producciones y evaluaciones, etc.</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c.</w:t>
      </w:r>
      <w:r w:rsidRPr="008918AE">
        <w:rPr>
          <w:rStyle w:val="Ninguno"/>
          <w:rFonts w:ascii="Arial" w:hAnsi="Arial"/>
          <w:bCs/>
          <w:sz w:val="20"/>
          <w:szCs w:val="20"/>
          <w:lang w:val="es-ES_tradnl"/>
        </w:rPr>
        <w:tab/>
        <w:t xml:space="preserve">Las actividades de aprendizaje desarrolladas en todos los momentos del proceso de enseñanza aprendizaje: incentivación, información, interpretación-elaboración, fijación, evaluación, reelabora </w:t>
      </w:r>
      <w:proofErr w:type="spellStart"/>
      <w:r w:rsidRPr="008918AE">
        <w:rPr>
          <w:rStyle w:val="Ninguno"/>
          <w:rFonts w:ascii="Arial" w:hAnsi="Arial"/>
          <w:bCs/>
          <w:sz w:val="20"/>
          <w:szCs w:val="20"/>
          <w:lang w:val="es-ES_tradnl"/>
        </w:rPr>
        <w:t>ción-resignificación</w:t>
      </w:r>
      <w:proofErr w:type="spellEnd"/>
      <w:r w:rsidRPr="008918AE">
        <w:rPr>
          <w:rStyle w:val="Ninguno"/>
          <w:rFonts w:ascii="Arial" w:hAnsi="Arial"/>
          <w:bCs/>
          <w:sz w:val="20"/>
          <w:szCs w:val="20"/>
          <w:lang w:val="es-ES_tradnl"/>
        </w:rPr>
        <w:t xml:space="preserve">, compensación, etc.   </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d.</w:t>
      </w:r>
      <w:r w:rsidRPr="008918AE">
        <w:rPr>
          <w:rStyle w:val="Ninguno"/>
          <w:rFonts w:ascii="Arial" w:hAnsi="Arial"/>
          <w:bCs/>
          <w:sz w:val="20"/>
          <w:szCs w:val="20"/>
          <w:lang w:val="es-ES_tradnl"/>
        </w:rPr>
        <w:tab/>
        <w:t>Los propósitos de enseñanza explícitos e implícitos en las estrategias y actividades desarrolladas</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e.</w:t>
      </w:r>
      <w:r w:rsidRPr="008918AE">
        <w:rPr>
          <w:rStyle w:val="Ninguno"/>
          <w:rFonts w:ascii="Arial" w:hAnsi="Arial"/>
          <w:bCs/>
          <w:sz w:val="20"/>
          <w:szCs w:val="20"/>
          <w:lang w:val="es-ES_tradnl"/>
        </w:rPr>
        <w:tab/>
        <w:t xml:space="preserve">La planificación </w:t>
      </w:r>
      <w:proofErr w:type="spellStart"/>
      <w:r w:rsidRPr="008918AE">
        <w:rPr>
          <w:rStyle w:val="Ninguno"/>
          <w:rFonts w:ascii="Arial" w:hAnsi="Arial"/>
          <w:bCs/>
          <w:sz w:val="20"/>
          <w:szCs w:val="20"/>
          <w:lang w:val="es-ES_tradnl"/>
        </w:rPr>
        <w:t>aúlica</w:t>
      </w:r>
      <w:proofErr w:type="spellEnd"/>
      <w:r w:rsidRPr="008918AE">
        <w:rPr>
          <w:rStyle w:val="Ninguno"/>
          <w:rFonts w:ascii="Arial" w:hAnsi="Arial"/>
          <w:bCs/>
          <w:sz w:val="20"/>
          <w:szCs w:val="20"/>
          <w:lang w:val="es-ES_tradnl"/>
        </w:rPr>
        <w:t xml:space="preserve">, (analizar si existe articulación </w:t>
      </w:r>
      <w:proofErr w:type="spellStart"/>
      <w:r w:rsidRPr="008918AE">
        <w:rPr>
          <w:rStyle w:val="Ninguno"/>
          <w:rFonts w:ascii="Arial" w:hAnsi="Arial"/>
          <w:bCs/>
          <w:sz w:val="20"/>
          <w:szCs w:val="20"/>
          <w:lang w:val="es-ES_tradnl"/>
        </w:rPr>
        <w:t>areal</w:t>
      </w:r>
      <w:proofErr w:type="spellEnd"/>
      <w:r w:rsidRPr="008918AE">
        <w:rPr>
          <w:rStyle w:val="Ninguno"/>
          <w:rFonts w:ascii="Arial" w:hAnsi="Arial"/>
          <w:bCs/>
          <w:sz w:val="20"/>
          <w:szCs w:val="20"/>
          <w:lang w:val="es-ES_tradnl"/>
        </w:rPr>
        <w:t xml:space="preserve"> o un criterio interdisciplinario en el diseño, enumerar omisiones en la secuenciación o temporalización de los contenidos.</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f.</w:t>
      </w:r>
      <w:r w:rsidRPr="008918AE">
        <w:rPr>
          <w:rStyle w:val="Ninguno"/>
          <w:rFonts w:ascii="Arial" w:hAnsi="Arial"/>
          <w:bCs/>
          <w:sz w:val="20"/>
          <w:szCs w:val="20"/>
          <w:lang w:val="es-ES_tradnl"/>
        </w:rPr>
        <w:tab/>
        <w:t xml:space="preserve"> La interacción </w:t>
      </w:r>
      <w:proofErr w:type="spellStart"/>
      <w:r w:rsidRPr="008918AE">
        <w:rPr>
          <w:rStyle w:val="Ninguno"/>
          <w:rFonts w:ascii="Arial" w:hAnsi="Arial"/>
          <w:bCs/>
          <w:sz w:val="20"/>
          <w:szCs w:val="20"/>
          <w:lang w:val="es-ES_tradnl"/>
        </w:rPr>
        <w:t>aúlica</w:t>
      </w:r>
      <w:proofErr w:type="spellEnd"/>
      <w:r w:rsidRPr="008918AE">
        <w:rPr>
          <w:rStyle w:val="Ninguno"/>
          <w:rFonts w:ascii="Arial" w:hAnsi="Arial"/>
          <w:bCs/>
          <w:sz w:val="20"/>
          <w:szCs w:val="20"/>
          <w:lang w:val="es-ES_tradnl"/>
        </w:rPr>
        <w:t>: actitudes, acciones y circunstancias que demarquen roles, nivel de diálogo y aceptación de pautas por parte de los alumnos, tolerancia y flexibilidad necesaria por parte del docente. Todo esto con vistas a determinar el piso de expectativas para trazar la planificación del período intensivo de práctica.</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g.</w:t>
      </w:r>
      <w:r w:rsidRPr="008918AE">
        <w:rPr>
          <w:rStyle w:val="Ninguno"/>
          <w:rFonts w:ascii="Arial" w:hAnsi="Arial"/>
          <w:bCs/>
          <w:sz w:val="20"/>
          <w:szCs w:val="20"/>
          <w:lang w:val="es-ES_tradnl"/>
        </w:rPr>
        <w:tab/>
        <w:t xml:space="preserve">Estructura institucional: relación del equipo directivo y el docente (profesores, psicopedagogos, asistentes sociales, preceptores, otros). Relaciones entre docentes y no docentes. Nivel de pautas, criterios y normas organizacionales, pedagógico-didácticas, disciplinarias-instrumentales, </w:t>
      </w:r>
      <w:proofErr w:type="spellStart"/>
      <w:r w:rsidRPr="008918AE">
        <w:rPr>
          <w:rStyle w:val="Ninguno"/>
          <w:rFonts w:ascii="Arial" w:hAnsi="Arial"/>
          <w:bCs/>
          <w:sz w:val="20"/>
          <w:szCs w:val="20"/>
          <w:lang w:val="es-ES_tradnl"/>
        </w:rPr>
        <w:t>etc</w:t>
      </w:r>
      <w:proofErr w:type="spellEnd"/>
      <w:r w:rsidRPr="008918AE">
        <w:rPr>
          <w:rStyle w:val="Ninguno"/>
          <w:rFonts w:ascii="Arial" w:hAnsi="Arial"/>
          <w:bCs/>
          <w:sz w:val="20"/>
          <w:szCs w:val="20"/>
          <w:lang w:val="es-ES_tradnl"/>
        </w:rPr>
        <w:t xml:space="preserve">  que se socializan (todo esto en la medida que los actores involucrados lo manifiesten o permitan). Espacios y prácticas que permitan distintas estrategias didácticas </w:t>
      </w:r>
      <w:proofErr w:type="gramStart"/>
      <w:r w:rsidRPr="008918AE">
        <w:rPr>
          <w:rStyle w:val="Ninguno"/>
          <w:rFonts w:ascii="Arial" w:hAnsi="Arial"/>
          <w:bCs/>
          <w:sz w:val="20"/>
          <w:szCs w:val="20"/>
          <w:lang w:val="es-ES_tradnl"/>
        </w:rPr>
        <w:t>( referidas</w:t>
      </w:r>
      <w:proofErr w:type="gramEnd"/>
      <w:r w:rsidRPr="008918AE">
        <w:rPr>
          <w:rStyle w:val="Ninguno"/>
          <w:rFonts w:ascii="Arial" w:hAnsi="Arial"/>
          <w:bCs/>
          <w:sz w:val="20"/>
          <w:szCs w:val="20"/>
          <w:lang w:val="es-ES_tradnl"/>
        </w:rPr>
        <w:t xml:space="preserve"> a las instalaciones con que cuente la institución y a las que el diálogo con el equipo directivo y docente les permita arribar (sala de video?, instalaciones donde se pueda acceder para ampliar el espacio </w:t>
      </w:r>
      <w:proofErr w:type="spellStart"/>
      <w:r w:rsidRPr="008918AE">
        <w:rPr>
          <w:rStyle w:val="Ninguno"/>
          <w:rFonts w:ascii="Arial" w:hAnsi="Arial"/>
          <w:bCs/>
          <w:sz w:val="20"/>
          <w:szCs w:val="20"/>
          <w:lang w:val="es-ES_tradnl"/>
        </w:rPr>
        <w:t>aúlico</w:t>
      </w:r>
      <w:proofErr w:type="spellEnd"/>
      <w:r w:rsidRPr="008918AE">
        <w:rPr>
          <w:rStyle w:val="Ninguno"/>
          <w:rFonts w:ascii="Arial" w:hAnsi="Arial"/>
          <w:bCs/>
          <w:sz w:val="20"/>
          <w:szCs w:val="20"/>
          <w:lang w:val="es-ES_tradnl"/>
        </w:rPr>
        <w:t>?,  posibilidad de alterar el orden o disposición de las aulas? Límite de la utilización de los recursos</w:t>
      </w:r>
      <w:proofErr w:type="gramStart"/>
      <w:r w:rsidRPr="008918AE">
        <w:rPr>
          <w:rStyle w:val="Ninguno"/>
          <w:rFonts w:ascii="Arial" w:hAnsi="Arial"/>
          <w:bCs/>
          <w:sz w:val="20"/>
          <w:szCs w:val="20"/>
          <w:lang w:val="es-ES_tradnl"/>
        </w:rPr>
        <w:t>?</w:t>
      </w:r>
      <w:proofErr w:type="gramEnd"/>
      <w:r w:rsidRPr="008918AE">
        <w:rPr>
          <w:rStyle w:val="Ninguno"/>
          <w:rFonts w:ascii="Arial" w:hAnsi="Arial"/>
          <w:bCs/>
          <w:sz w:val="20"/>
          <w:szCs w:val="20"/>
          <w:lang w:val="es-ES_tradnl"/>
        </w:rPr>
        <w:t xml:space="preserve"> </w:t>
      </w:r>
      <w:proofErr w:type="spellStart"/>
      <w:r w:rsidRPr="008918AE">
        <w:rPr>
          <w:rStyle w:val="Ninguno"/>
          <w:rFonts w:ascii="Arial" w:hAnsi="Arial"/>
          <w:bCs/>
          <w:sz w:val="20"/>
          <w:szCs w:val="20"/>
          <w:lang w:val="es-ES_tradnl"/>
        </w:rPr>
        <w:t>Etc</w:t>
      </w:r>
      <w:proofErr w:type="spellEnd"/>
      <w:r w:rsidRPr="008918AE">
        <w:rPr>
          <w:rStyle w:val="Ninguno"/>
          <w:rFonts w:ascii="Arial" w:hAnsi="Arial"/>
          <w:bCs/>
          <w:sz w:val="20"/>
          <w:szCs w:val="20"/>
          <w:lang w:val="es-ES_tradnl"/>
        </w:rPr>
        <w:t xml:space="preserve">, </w:t>
      </w:r>
      <w:proofErr w:type="spellStart"/>
      <w:r w:rsidRPr="008918AE">
        <w:rPr>
          <w:rStyle w:val="Ninguno"/>
          <w:rFonts w:ascii="Arial" w:hAnsi="Arial"/>
          <w:bCs/>
          <w:sz w:val="20"/>
          <w:szCs w:val="20"/>
          <w:lang w:val="es-ES_tradnl"/>
        </w:rPr>
        <w:t>etc</w:t>
      </w:r>
      <w:proofErr w:type="spellEnd"/>
      <w:r w:rsidRPr="008918AE">
        <w:rPr>
          <w:rStyle w:val="Ninguno"/>
          <w:rFonts w:ascii="Arial" w:hAnsi="Arial"/>
          <w:bCs/>
          <w:sz w:val="20"/>
          <w:szCs w:val="20"/>
          <w:lang w:val="es-ES_tradnl"/>
        </w:rPr>
        <w:t>)</w:t>
      </w:r>
    </w:p>
    <w:p w:rsidR="008918AE" w:rsidRPr="00731363" w:rsidRDefault="008918AE" w:rsidP="00E70EE4">
      <w:pPr>
        <w:pStyle w:val="Cuerpo"/>
        <w:jc w:val="both"/>
        <w:rPr>
          <w:rStyle w:val="Ninguno"/>
          <w:rFonts w:ascii="Arial" w:hAnsi="Arial"/>
          <w:b/>
          <w:bCs/>
          <w:sz w:val="20"/>
          <w:szCs w:val="20"/>
          <w:lang w:val="es-ES_tradnl"/>
        </w:rPr>
      </w:pPr>
      <w:r w:rsidRPr="00731363">
        <w:rPr>
          <w:rStyle w:val="Ninguno"/>
          <w:rFonts w:ascii="Arial" w:hAnsi="Arial"/>
          <w:b/>
          <w:bCs/>
          <w:sz w:val="20"/>
          <w:szCs w:val="20"/>
          <w:lang w:val="es-ES_tradnl"/>
        </w:rPr>
        <w:t>3.- ANÁLISIS CRITICO DEL PROCESO PEDAGÓGICO-DIDACTICO</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 xml:space="preserve">  </w:t>
      </w:r>
      <w:proofErr w:type="gramStart"/>
      <w:r w:rsidRPr="008918AE">
        <w:rPr>
          <w:rStyle w:val="Ninguno"/>
          <w:rFonts w:ascii="Arial" w:hAnsi="Arial"/>
          <w:bCs/>
          <w:sz w:val="20"/>
          <w:szCs w:val="20"/>
          <w:lang w:val="es-ES_tradnl"/>
        </w:rPr>
        <w:t>a.</w:t>
      </w:r>
      <w:proofErr w:type="gramEnd"/>
      <w:r w:rsidRPr="008918AE">
        <w:rPr>
          <w:rStyle w:val="Ninguno"/>
          <w:rFonts w:ascii="Arial" w:hAnsi="Arial"/>
          <w:bCs/>
          <w:sz w:val="20"/>
          <w:szCs w:val="20"/>
          <w:lang w:val="es-ES_tradnl"/>
        </w:rPr>
        <w:t xml:space="preserve">-Registro de los elementos del diseño o planificación anual, por unidad temática  y </w:t>
      </w:r>
      <w:proofErr w:type="spellStart"/>
      <w:r w:rsidRPr="008918AE">
        <w:rPr>
          <w:rStyle w:val="Ninguno"/>
          <w:rFonts w:ascii="Arial" w:hAnsi="Arial"/>
          <w:bCs/>
          <w:sz w:val="20"/>
          <w:szCs w:val="20"/>
          <w:lang w:val="es-ES_tradnl"/>
        </w:rPr>
        <w:t>aúlica</w:t>
      </w:r>
      <w:proofErr w:type="spellEnd"/>
      <w:r w:rsidRPr="008918AE">
        <w:rPr>
          <w:rStyle w:val="Ninguno"/>
          <w:rFonts w:ascii="Arial" w:hAnsi="Arial"/>
          <w:bCs/>
          <w:sz w:val="20"/>
          <w:szCs w:val="20"/>
          <w:lang w:val="es-ES_tradnl"/>
        </w:rPr>
        <w:t xml:space="preserve">                                        </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w:t>
      </w:r>
      <w:r w:rsidRPr="008918AE">
        <w:rPr>
          <w:rStyle w:val="Ninguno"/>
          <w:rFonts w:ascii="Arial" w:hAnsi="Arial"/>
          <w:bCs/>
          <w:sz w:val="20"/>
          <w:szCs w:val="20"/>
          <w:lang w:val="es-ES_tradnl"/>
        </w:rPr>
        <w:tab/>
        <w:t>-Expectativas de logro</w:t>
      </w:r>
      <w:proofErr w:type="gramStart"/>
      <w:r w:rsidRPr="008918AE">
        <w:rPr>
          <w:rStyle w:val="Ninguno"/>
          <w:rFonts w:ascii="Arial" w:hAnsi="Arial"/>
          <w:bCs/>
          <w:sz w:val="20"/>
          <w:szCs w:val="20"/>
          <w:lang w:val="es-ES_tradnl"/>
        </w:rPr>
        <w:t>.(</w:t>
      </w:r>
      <w:proofErr w:type="gramEnd"/>
      <w:r w:rsidRPr="008918AE">
        <w:rPr>
          <w:rStyle w:val="Ninguno"/>
          <w:rFonts w:ascii="Arial" w:hAnsi="Arial"/>
          <w:bCs/>
          <w:sz w:val="20"/>
          <w:szCs w:val="20"/>
          <w:lang w:val="es-ES_tradnl"/>
        </w:rPr>
        <w:t xml:space="preserve"> están señaladas ?, </w:t>
      </w:r>
      <w:proofErr w:type="spellStart"/>
      <w:r w:rsidRPr="008918AE">
        <w:rPr>
          <w:rStyle w:val="Ninguno"/>
          <w:rFonts w:ascii="Arial" w:hAnsi="Arial"/>
          <w:bCs/>
          <w:sz w:val="20"/>
          <w:szCs w:val="20"/>
          <w:lang w:val="es-ES_tradnl"/>
        </w:rPr>
        <w:t>cúales</w:t>
      </w:r>
      <w:proofErr w:type="spellEnd"/>
      <w:r w:rsidRPr="008918AE">
        <w:rPr>
          <w:rStyle w:val="Ninguno"/>
          <w:rFonts w:ascii="Arial" w:hAnsi="Arial"/>
          <w:bCs/>
          <w:sz w:val="20"/>
          <w:szCs w:val="20"/>
          <w:lang w:val="es-ES_tradnl"/>
        </w:rPr>
        <w:t xml:space="preserve"> son? )</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w:t>
      </w:r>
      <w:r w:rsidRPr="008918AE">
        <w:rPr>
          <w:rStyle w:val="Ninguno"/>
          <w:rFonts w:ascii="Arial" w:hAnsi="Arial"/>
          <w:bCs/>
          <w:sz w:val="20"/>
          <w:szCs w:val="20"/>
          <w:lang w:val="es-ES_tradnl"/>
        </w:rPr>
        <w:tab/>
        <w:t>-Objetivos, propósitos ( Están señalados</w:t>
      </w:r>
      <w:proofErr w:type="gramStart"/>
      <w:r w:rsidRPr="008918AE">
        <w:rPr>
          <w:rStyle w:val="Ninguno"/>
          <w:rFonts w:ascii="Arial" w:hAnsi="Arial"/>
          <w:bCs/>
          <w:sz w:val="20"/>
          <w:szCs w:val="20"/>
          <w:lang w:val="es-ES_tradnl"/>
        </w:rPr>
        <w:t>?</w:t>
      </w:r>
      <w:proofErr w:type="gramEnd"/>
      <w:r w:rsidRPr="008918AE">
        <w:rPr>
          <w:rStyle w:val="Ninguno"/>
          <w:rFonts w:ascii="Arial" w:hAnsi="Arial"/>
          <w:bCs/>
          <w:sz w:val="20"/>
          <w:szCs w:val="20"/>
          <w:lang w:val="es-ES_tradnl"/>
        </w:rPr>
        <w:t xml:space="preserve">, </w:t>
      </w:r>
      <w:proofErr w:type="spellStart"/>
      <w:r w:rsidRPr="008918AE">
        <w:rPr>
          <w:rStyle w:val="Ninguno"/>
          <w:rFonts w:ascii="Arial" w:hAnsi="Arial"/>
          <w:bCs/>
          <w:sz w:val="20"/>
          <w:szCs w:val="20"/>
          <w:lang w:val="es-ES_tradnl"/>
        </w:rPr>
        <w:t>cúales</w:t>
      </w:r>
      <w:proofErr w:type="spellEnd"/>
      <w:r w:rsidRPr="008918AE">
        <w:rPr>
          <w:rStyle w:val="Ninguno"/>
          <w:rFonts w:ascii="Arial" w:hAnsi="Arial"/>
          <w:bCs/>
          <w:sz w:val="20"/>
          <w:szCs w:val="20"/>
          <w:lang w:val="es-ES_tradnl"/>
        </w:rPr>
        <w:t xml:space="preserve"> son?)</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w:t>
      </w:r>
      <w:r w:rsidRPr="008918AE">
        <w:rPr>
          <w:rStyle w:val="Ninguno"/>
          <w:rFonts w:ascii="Arial" w:hAnsi="Arial"/>
          <w:bCs/>
          <w:sz w:val="20"/>
          <w:szCs w:val="20"/>
          <w:lang w:val="es-ES_tradnl"/>
        </w:rPr>
        <w:tab/>
        <w:t>-Contenidos ( Están señalados</w:t>
      </w:r>
      <w:proofErr w:type="gramStart"/>
      <w:r w:rsidRPr="008918AE">
        <w:rPr>
          <w:rStyle w:val="Ninguno"/>
          <w:rFonts w:ascii="Arial" w:hAnsi="Arial"/>
          <w:bCs/>
          <w:sz w:val="20"/>
          <w:szCs w:val="20"/>
          <w:lang w:val="es-ES_tradnl"/>
        </w:rPr>
        <w:t>?</w:t>
      </w:r>
      <w:proofErr w:type="gramEnd"/>
      <w:r w:rsidRPr="008918AE">
        <w:rPr>
          <w:rStyle w:val="Ninguno"/>
          <w:rFonts w:ascii="Arial" w:hAnsi="Arial"/>
          <w:bCs/>
          <w:sz w:val="20"/>
          <w:szCs w:val="20"/>
          <w:lang w:val="es-ES_tradnl"/>
        </w:rPr>
        <w:t xml:space="preserve">, </w:t>
      </w:r>
      <w:proofErr w:type="spellStart"/>
      <w:r w:rsidRPr="008918AE">
        <w:rPr>
          <w:rStyle w:val="Ninguno"/>
          <w:rFonts w:ascii="Arial" w:hAnsi="Arial"/>
          <w:bCs/>
          <w:sz w:val="20"/>
          <w:szCs w:val="20"/>
          <w:lang w:val="es-ES_tradnl"/>
        </w:rPr>
        <w:t>cúales</w:t>
      </w:r>
      <w:proofErr w:type="spellEnd"/>
      <w:r w:rsidRPr="008918AE">
        <w:rPr>
          <w:rStyle w:val="Ninguno"/>
          <w:rFonts w:ascii="Arial" w:hAnsi="Arial"/>
          <w:bCs/>
          <w:sz w:val="20"/>
          <w:szCs w:val="20"/>
          <w:lang w:val="es-ES_tradnl"/>
        </w:rPr>
        <w:t xml:space="preserve"> son?)</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w:t>
      </w:r>
      <w:r w:rsidRPr="008918AE">
        <w:rPr>
          <w:rStyle w:val="Ninguno"/>
          <w:rFonts w:ascii="Arial" w:hAnsi="Arial"/>
          <w:bCs/>
          <w:sz w:val="20"/>
          <w:szCs w:val="20"/>
          <w:lang w:val="es-ES_tradnl"/>
        </w:rPr>
        <w:tab/>
        <w:t>-Actividades ( están señaladas genéricamente</w:t>
      </w:r>
      <w:proofErr w:type="gramStart"/>
      <w:r w:rsidRPr="008918AE">
        <w:rPr>
          <w:rStyle w:val="Ninguno"/>
          <w:rFonts w:ascii="Arial" w:hAnsi="Arial"/>
          <w:bCs/>
          <w:sz w:val="20"/>
          <w:szCs w:val="20"/>
          <w:lang w:val="es-ES_tradnl"/>
        </w:rPr>
        <w:t>?</w:t>
      </w:r>
      <w:proofErr w:type="gramEnd"/>
      <w:r w:rsidRPr="008918AE">
        <w:rPr>
          <w:rStyle w:val="Ninguno"/>
          <w:rFonts w:ascii="Arial" w:hAnsi="Arial"/>
          <w:bCs/>
          <w:sz w:val="20"/>
          <w:szCs w:val="20"/>
          <w:lang w:val="es-ES_tradnl"/>
        </w:rPr>
        <w:t>) A qué presupuestos y concepciones de aprendizaje y enseñanza remiten</w:t>
      </w:r>
      <w:proofErr w:type="gramStart"/>
      <w:r w:rsidRPr="008918AE">
        <w:rPr>
          <w:rStyle w:val="Ninguno"/>
          <w:rFonts w:ascii="Arial" w:hAnsi="Arial"/>
          <w:bCs/>
          <w:sz w:val="20"/>
          <w:szCs w:val="20"/>
          <w:lang w:val="es-ES_tradnl"/>
        </w:rPr>
        <w:t>?</w:t>
      </w:r>
      <w:proofErr w:type="gramEnd"/>
      <w:r w:rsidRPr="008918AE">
        <w:rPr>
          <w:rStyle w:val="Ninguno"/>
          <w:rFonts w:ascii="Arial" w:hAnsi="Arial"/>
          <w:bCs/>
          <w:sz w:val="20"/>
          <w:szCs w:val="20"/>
          <w:lang w:val="es-ES_tradnl"/>
        </w:rPr>
        <w:t xml:space="preserve">). </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w:t>
      </w:r>
      <w:r w:rsidRPr="008918AE">
        <w:rPr>
          <w:rStyle w:val="Ninguno"/>
          <w:rFonts w:ascii="Arial" w:hAnsi="Arial"/>
          <w:bCs/>
          <w:sz w:val="20"/>
          <w:szCs w:val="20"/>
          <w:lang w:val="es-ES_tradnl"/>
        </w:rPr>
        <w:tab/>
        <w:t>-Técnicas y estrategias didácticas ( están señaladas</w:t>
      </w:r>
      <w:proofErr w:type="gramStart"/>
      <w:r w:rsidRPr="008918AE">
        <w:rPr>
          <w:rStyle w:val="Ninguno"/>
          <w:rFonts w:ascii="Arial" w:hAnsi="Arial"/>
          <w:bCs/>
          <w:sz w:val="20"/>
          <w:szCs w:val="20"/>
          <w:lang w:val="es-ES_tradnl"/>
        </w:rPr>
        <w:t>?</w:t>
      </w:r>
      <w:proofErr w:type="gramEnd"/>
      <w:r w:rsidRPr="008918AE">
        <w:rPr>
          <w:rStyle w:val="Ninguno"/>
          <w:rFonts w:ascii="Arial" w:hAnsi="Arial"/>
          <w:bCs/>
          <w:sz w:val="20"/>
          <w:szCs w:val="20"/>
          <w:lang w:val="es-ES_tradnl"/>
        </w:rPr>
        <w:t xml:space="preserve"> Están definidas a través de los recursos</w:t>
      </w:r>
      <w:proofErr w:type="gramStart"/>
      <w:r w:rsidRPr="008918AE">
        <w:rPr>
          <w:rStyle w:val="Ninguno"/>
          <w:rFonts w:ascii="Arial" w:hAnsi="Arial"/>
          <w:bCs/>
          <w:sz w:val="20"/>
          <w:szCs w:val="20"/>
          <w:lang w:val="es-ES_tradnl"/>
        </w:rPr>
        <w:t>?</w:t>
      </w:r>
      <w:proofErr w:type="gramEnd"/>
      <w:r w:rsidRPr="008918AE">
        <w:rPr>
          <w:rStyle w:val="Ninguno"/>
          <w:rFonts w:ascii="Arial" w:hAnsi="Arial"/>
          <w:bCs/>
          <w:sz w:val="20"/>
          <w:szCs w:val="20"/>
          <w:lang w:val="es-ES_tradnl"/>
        </w:rPr>
        <w:t xml:space="preserve"> )</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w:t>
      </w:r>
      <w:r w:rsidRPr="008918AE">
        <w:rPr>
          <w:rStyle w:val="Ninguno"/>
          <w:rFonts w:ascii="Arial" w:hAnsi="Arial"/>
          <w:bCs/>
          <w:sz w:val="20"/>
          <w:szCs w:val="20"/>
          <w:lang w:val="es-ES_tradnl"/>
        </w:rPr>
        <w:tab/>
        <w:t>-Secuenciación y temporalización  ( están indicadas</w:t>
      </w:r>
      <w:proofErr w:type="gramStart"/>
      <w:r w:rsidRPr="008918AE">
        <w:rPr>
          <w:rStyle w:val="Ninguno"/>
          <w:rFonts w:ascii="Arial" w:hAnsi="Arial"/>
          <w:bCs/>
          <w:sz w:val="20"/>
          <w:szCs w:val="20"/>
          <w:lang w:val="es-ES_tradnl"/>
        </w:rPr>
        <w:t>?</w:t>
      </w:r>
      <w:proofErr w:type="gramEnd"/>
      <w:r w:rsidRPr="008918AE">
        <w:rPr>
          <w:rStyle w:val="Ninguno"/>
          <w:rFonts w:ascii="Arial" w:hAnsi="Arial"/>
          <w:bCs/>
          <w:sz w:val="20"/>
          <w:szCs w:val="20"/>
          <w:lang w:val="es-ES_tradnl"/>
        </w:rPr>
        <w:t xml:space="preserve"> Son cronológicas, conceptuales o Procedimentales</w:t>
      </w:r>
      <w:proofErr w:type="gramStart"/>
      <w:r w:rsidRPr="008918AE">
        <w:rPr>
          <w:rStyle w:val="Ninguno"/>
          <w:rFonts w:ascii="Arial" w:hAnsi="Arial"/>
          <w:bCs/>
          <w:sz w:val="20"/>
          <w:szCs w:val="20"/>
          <w:lang w:val="es-ES_tradnl"/>
        </w:rPr>
        <w:t>?</w:t>
      </w:r>
      <w:proofErr w:type="gramEnd"/>
      <w:r w:rsidRPr="008918AE">
        <w:rPr>
          <w:rStyle w:val="Ninguno"/>
          <w:rFonts w:ascii="Arial" w:hAnsi="Arial"/>
          <w:bCs/>
          <w:sz w:val="20"/>
          <w:szCs w:val="20"/>
          <w:lang w:val="es-ES_tradnl"/>
        </w:rPr>
        <w:t xml:space="preserve"> Hay periodización?, hay integración de lo temporal con  perspectivas de otras Ciencias Sociales</w:t>
      </w:r>
      <w:proofErr w:type="gramStart"/>
      <w:r w:rsidRPr="008918AE">
        <w:rPr>
          <w:rStyle w:val="Ninguno"/>
          <w:rFonts w:ascii="Arial" w:hAnsi="Arial"/>
          <w:bCs/>
          <w:sz w:val="20"/>
          <w:szCs w:val="20"/>
          <w:lang w:val="es-ES_tradnl"/>
        </w:rPr>
        <w:t>?</w:t>
      </w:r>
      <w:proofErr w:type="gramEnd"/>
      <w:r w:rsidRPr="008918AE">
        <w:rPr>
          <w:rStyle w:val="Ninguno"/>
          <w:rFonts w:ascii="Arial" w:hAnsi="Arial"/>
          <w:bCs/>
          <w:sz w:val="20"/>
          <w:szCs w:val="20"/>
          <w:lang w:val="es-ES_tradnl"/>
        </w:rPr>
        <w:t xml:space="preserve"> Las unidades temáticas, a  qué criterio responden</w:t>
      </w:r>
      <w:proofErr w:type="gramStart"/>
      <w:r w:rsidRPr="008918AE">
        <w:rPr>
          <w:rStyle w:val="Ninguno"/>
          <w:rFonts w:ascii="Arial" w:hAnsi="Arial"/>
          <w:bCs/>
          <w:sz w:val="20"/>
          <w:szCs w:val="20"/>
          <w:lang w:val="es-ES_tradnl"/>
        </w:rPr>
        <w:t>?</w:t>
      </w:r>
      <w:proofErr w:type="gramEnd"/>
      <w:r w:rsidRPr="008918AE">
        <w:rPr>
          <w:rStyle w:val="Ninguno"/>
          <w:rFonts w:ascii="Arial" w:hAnsi="Arial"/>
          <w:bCs/>
          <w:sz w:val="20"/>
          <w:szCs w:val="20"/>
          <w:lang w:val="es-ES_tradnl"/>
        </w:rPr>
        <w:t xml:space="preserve">, están definidos ejes temáticos trimestrales ,mensuales a partir de </w:t>
      </w:r>
      <w:proofErr w:type="spellStart"/>
      <w:r w:rsidRPr="008918AE">
        <w:rPr>
          <w:rStyle w:val="Ninguno"/>
          <w:rFonts w:ascii="Arial" w:hAnsi="Arial"/>
          <w:bCs/>
          <w:sz w:val="20"/>
          <w:szCs w:val="20"/>
          <w:lang w:val="es-ES_tradnl"/>
        </w:rPr>
        <w:t>concep</w:t>
      </w:r>
      <w:proofErr w:type="spellEnd"/>
      <w:r w:rsidRPr="008918AE">
        <w:rPr>
          <w:rStyle w:val="Ninguno"/>
          <w:rFonts w:ascii="Arial" w:hAnsi="Arial"/>
          <w:bCs/>
          <w:sz w:val="20"/>
          <w:szCs w:val="20"/>
          <w:lang w:val="es-ES_tradnl"/>
        </w:rPr>
        <w:t xml:space="preserve"> tos? u otros? ) </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w:t>
      </w:r>
      <w:r w:rsidRPr="008918AE">
        <w:rPr>
          <w:rStyle w:val="Ninguno"/>
          <w:rFonts w:ascii="Arial" w:hAnsi="Arial"/>
          <w:bCs/>
          <w:sz w:val="20"/>
          <w:szCs w:val="20"/>
          <w:lang w:val="es-ES_tradnl"/>
        </w:rPr>
        <w:tab/>
        <w:t>-Evaluación ( hay evaluación indicada</w:t>
      </w:r>
      <w:proofErr w:type="gramStart"/>
      <w:r w:rsidRPr="008918AE">
        <w:rPr>
          <w:rStyle w:val="Ninguno"/>
          <w:rFonts w:ascii="Arial" w:hAnsi="Arial"/>
          <w:bCs/>
          <w:sz w:val="20"/>
          <w:szCs w:val="20"/>
          <w:lang w:val="es-ES_tradnl"/>
        </w:rPr>
        <w:t>?</w:t>
      </w:r>
      <w:proofErr w:type="gramEnd"/>
      <w:r w:rsidRPr="008918AE">
        <w:rPr>
          <w:rStyle w:val="Ninguno"/>
          <w:rFonts w:ascii="Arial" w:hAnsi="Arial"/>
          <w:bCs/>
          <w:sz w:val="20"/>
          <w:szCs w:val="20"/>
          <w:lang w:val="es-ES_tradnl"/>
        </w:rPr>
        <w:t xml:space="preserve"> Cuáles son las estrategias y recursos evaluativos hay indicación de autoevaluación</w:t>
      </w:r>
      <w:proofErr w:type="gramStart"/>
      <w:r w:rsidRPr="008918AE">
        <w:rPr>
          <w:rStyle w:val="Ninguno"/>
          <w:rFonts w:ascii="Arial" w:hAnsi="Arial"/>
          <w:bCs/>
          <w:sz w:val="20"/>
          <w:szCs w:val="20"/>
          <w:lang w:val="es-ES_tradnl"/>
        </w:rPr>
        <w:t>?</w:t>
      </w:r>
      <w:proofErr w:type="gramEnd"/>
      <w:r w:rsidRPr="008918AE">
        <w:rPr>
          <w:rStyle w:val="Ninguno"/>
          <w:rFonts w:ascii="Arial" w:hAnsi="Arial"/>
          <w:bCs/>
          <w:sz w:val="20"/>
          <w:szCs w:val="20"/>
          <w:lang w:val="es-ES_tradnl"/>
        </w:rPr>
        <w:t xml:space="preserve"> )</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w:t>
      </w:r>
      <w:r w:rsidRPr="008918AE">
        <w:rPr>
          <w:rStyle w:val="Ninguno"/>
          <w:rFonts w:ascii="Arial" w:hAnsi="Arial"/>
          <w:bCs/>
          <w:sz w:val="20"/>
          <w:szCs w:val="20"/>
          <w:lang w:val="es-ES_tradnl"/>
        </w:rPr>
        <w:tab/>
        <w:t>-Recursos materiales ( están definidos, cuáles</w:t>
      </w:r>
      <w:proofErr w:type="gramStart"/>
      <w:r w:rsidRPr="008918AE">
        <w:rPr>
          <w:rStyle w:val="Ninguno"/>
          <w:rFonts w:ascii="Arial" w:hAnsi="Arial"/>
          <w:bCs/>
          <w:sz w:val="20"/>
          <w:szCs w:val="20"/>
          <w:lang w:val="es-ES_tradnl"/>
        </w:rPr>
        <w:t>?</w:t>
      </w:r>
      <w:proofErr w:type="gramEnd"/>
      <w:r w:rsidRPr="008918AE">
        <w:rPr>
          <w:rStyle w:val="Ninguno"/>
          <w:rFonts w:ascii="Arial" w:hAnsi="Arial"/>
          <w:bCs/>
          <w:sz w:val="20"/>
          <w:szCs w:val="20"/>
          <w:lang w:val="es-ES_tradnl"/>
        </w:rPr>
        <w:t xml:space="preserve"> Bibliográficos</w:t>
      </w:r>
      <w:proofErr w:type="gramStart"/>
      <w:r w:rsidRPr="008918AE">
        <w:rPr>
          <w:rStyle w:val="Ninguno"/>
          <w:rFonts w:ascii="Arial" w:hAnsi="Arial"/>
          <w:bCs/>
          <w:sz w:val="20"/>
          <w:szCs w:val="20"/>
          <w:lang w:val="es-ES_tradnl"/>
        </w:rPr>
        <w:t>?</w:t>
      </w:r>
      <w:proofErr w:type="gramEnd"/>
      <w:r w:rsidRPr="008918AE">
        <w:rPr>
          <w:rStyle w:val="Ninguno"/>
          <w:rFonts w:ascii="Arial" w:hAnsi="Arial"/>
          <w:bCs/>
          <w:sz w:val="20"/>
          <w:szCs w:val="20"/>
          <w:lang w:val="es-ES_tradnl"/>
        </w:rPr>
        <w:t xml:space="preserve"> Otros</w:t>
      </w:r>
      <w:proofErr w:type="gramStart"/>
      <w:r w:rsidRPr="008918AE">
        <w:rPr>
          <w:rStyle w:val="Ninguno"/>
          <w:rFonts w:ascii="Arial" w:hAnsi="Arial"/>
          <w:bCs/>
          <w:sz w:val="20"/>
          <w:szCs w:val="20"/>
          <w:lang w:val="es-ES_tradnl"/>
        </w:rPr>
        <w:t>?</w:t>
      </w:r>
      <w:proofErr w:type="gramEnd"/>
      <w:r w:rsidRPr="008918AE">
        <w:rPr>
          <w:rStyle w:val="Ninguno"/>
          <w:rFonts w:ascii="Arial" w:hAnsi="Arial"/>
          <w:bCs/>
          <w:sz w:val="20"/>
          <w:szCs w:val="20"/>
          <w:lang w:val="es-ES_tradnl"/>
        </w:rPr>
        <w:t xml:space="preserve"> ) </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 xml:space="preserve"> b.-   Elaboración de criterios para el diseño.</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 xml:space="preserve">                           A partir del   registro de  los  elementos pedagógico-didácticos hallados </w:t>
      </w:r>
      <w:proofErr w:type="gramStart"/>
      <w:r w:rsidRPr="008918AE">
        <w:rPr>
          <w:rStyle w:val="Ninguno"/>
          <w:rFonts w:ascii="Arial" w:hAnsi="Arial"/>
          <w:bCs/>
          <w:sz w:val="20"/>
          <w:szCs w:val="20"/>
          <w:lang w:val="es-ES_tradnl"/>
        </w:rPr>
        <w:t>( y</w:t>
      </w:r>
      <w:proofErr w:type="gramEnd"/>
      <w:r w:rsidRPr="008918AE">
        <w:rPr>
          <w:rStyle w:val="Ninguno"/>
          <w:rFonts w:ascii="Arial" w:hAnsi="Arial"/>
          <w:bCs/>
          <w:sz w:val="20"/>
          <w:szCs w:val="20"/>
          <w:lang w:val="es-ES_tradnl"/>
        </w:rPr>
        <w:t xml:space="preserve"> los no hallados o de la articulación, </w:t>
      </w:r>
      <w:proofErr w:type="spellStart"/>
      <w:r w:rsidRPr="008918AE">
        <w:rPr>
          <w:rStyle w:val="Ninguno"/>
          <w:rFonts w:ascii="Arial" w:hAnsi="Arial"/>
          <w:bCs/>
          <w:sz w:val="20"/>
          <w:szCs w:val="20"/>
          <w:lang w:val="es-ES_tradnl"/>
        </w:rPr>
        <w:t>etc</w:t>
      </w:r>
      <w:proofErr w:type="spellEnd"/>
      <w:r w:rsidRPr="008918AE">
        <w:rPr>
          <w:rStyle w:val="Ninguno"/>
          <w:rFonts w:ascii="Arial" w:hAnsi="Arial"/>
          <w:bCs/>
          <w:sz w:val="20"/>
          <w:szCs w:val="20"/>
          <w:lang w:val="es-ES_tradnl"/>
        </w:rPr>
        <w:t xml:space="preserve">) en la planificación </w:t>
      </w:r>
      <w:proofErr w:type="spellStart"/>
      <w:r w:rsidRPr="008918AE">
        <w:rPr>
          <w:rStyle w:val="Ninguno"/>
          <w:rFonts w:ascii="Arial" w:hAnsi="Arial"/>
          <w:bCs/>
          <w:sz w:val="20"/>
          <w:szCs w:val="20"/>
          <w:lang w:val="es-ES_tradnl"/>
        </w:rPr>
        <w:t>aúlica</w:t>
      </w:r>
      <w:proofErr w:type="spellEnd"/>
      <w:r w:rsidRPr="008918AE">
        <w:rPr>
          <w:rStyle w:val="Ninguno"/>
          <w:rFonts w:ascii="Arial" w:hAnsi="Arial"/>
          <w:bCs/>
          <w:sz w:val="20"/>
          <w:szCs w:val="20"/>
          <w:lang w:val="es-ES_tradnl"/>
        </w:rPr>
        <w:t xml:space="preserve"> del docente del curso elegido, se podrán determinar los puntos de partida para la planificación del período de práctica intensiva. Se debe realizar una definición de criterios  temporalización y secuenciación de contenidos y momentos del proceso de enseñanza-aprendizaje: presentación de temas a partir de conceptos y procedimientos corroborados en el diagnóstico   y  recursos materiales y didácticos a utilizar.</w:t>
      </w:r>
    </w:p>
    <w:p w:rsidR="008918AE" w:rsidRPr="00731363" w:rsidRDefault="008918AE" w:rsidP="00E70EE4">
      <w:pPr>
        <w:pStyle w:val="Cuerpo"/>
        <w:jc w:val="both"/>
        <w:rPr>
          <w:rStyle w:val="Ninguno"/>
          <w:rFonts w:ascii="Arial" w:hAnsi="Arial"/>
          <w:b/>
          <w:bCs/>
          <w:sz w:val="20"/>
          <w:szCs w:val="20"/>
          <w:lang w:val="es-ES_tradnl"/>
        </w:rPr>
      </w:pPr>
      <w:r w:rsidRPr="00731363">
        <w:rPr>
          <w:rStyle w:val="Ninguno"/>
          <w:rFonts w:ascii="Arial" w:hAnsi="Arial"/>
          <w:b/>
          <w:bCs/>
          <w:sz w:val="20"/>
          <w:szCs w:val="20"/>
          <w:lang w:val="es-ES_tradnl"/>
        </w:rPr>
        <w:t>4.- ELABORACIÓN DE CRONOGRAMA. PLANIFICACIÓN DEL PERIODO.</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 xml:space="preserve">            a.- Diseño de </w:t>
      </w:r>
      <w:proofErr w:type="gramStart"/>
      <w:r w:rsidRPr="008918AE">
        <w:rPr>
          <w:rStyle w:val="Ninguno"/>
          <w:rFonts w:ascii="Arial" w:hAnsi="Arial"/>
          <w:bCs/>
          <w:sz w:val="20"/>
          <w:szCs w:val="20"/>
          <w:lang w:val="es-ES_tradnl"/>
        </w:rPr>
        <w:t>cronograma :</w:t>
      </w:r>
      <w:proofErr w:type="gramEnd"/>
      <w:r w:rsidRPr="008918AE">
        <w:rPr>
          <w:rStyle w:val="Ninguno"/>
          <w:rFonts w:ascii="Arial" w:hAnsi="Arial"/>
          <w:bCs/>
          <w:sz w:val="20"/>
          <w:szCs w:val="20"/>
          <w:lang w:val="es-ES_tradnl"/>
        </w:rPr>
        <w:t xml:space="preserve"> proyectar según días y horarios ( módulos u horas cátedra [ 1,2 o3 ) los </w:t>
      </w:r>
      <w:proofErr w:type="spellStart"/>
      <w:r w:rsidRPr="008918AE">
        <w:rPr>
          <w:rStyle w:val="Ninguno"/>
          <w:rFonts w:ascii="Arial" w:hAnsi="Arial"/>
          <w:bCs/>
          <w:sz w:val="20"/>
          <w:szCs w:val="20"/>
          <w:lang w:val="es-ES_tradnl"/>
        </w:rPr>
        <w:t>los</w:t>
      </w:r>
      <w:proofErr w:type="spellEnd"/>
      <w:r w:rsidRPr="008918AE">
        <w:rPr>
          <w:rStyle w:val="Ninguno"/>
          <w:rFonts w:ascii="Arial" w:hAnsi="Arial"/>
          <w:bCs/>
          <w:sz w:val="20"/>
          <w:szCs w:val="20"/>
          <w:lang w:val="es-ES_tradnl"/>
        </w:rPr>
        <w:t xml:space="preserve"> perfiles actitudinales de los contenidos ( para qué dar esos temas? Qué valores o normas de conducta van a propiciar o sostener?), los  conceptos macro , ( ejes de trabajo o principios unificadores, por ejemplo: concepto de revolución ,  golpe de estado ,  región, constitución </w:t>
      </w:r>
      <w:proofErr w:type="spellStart"/>
      <w:r w:rsidRPr="008918AE">
        <w:rPr>
          <w:rStyle w:val="Ninguno"/>
          <w:rFonts w:ascii="Arial" w:hAnsi="Arial"/>
          <w:bCs/>
          <w:sz w:val="20"/>
          <w:szCs w:val="20"/>
          <w:lang w:val="es-ES_tradnl"/>
        </w:rPr>
        <w:t>etc</w:t>
      </w:r>
      <w:proofErr w:type="spellEnd"/>
      <w:r w:rsidRPr="008918AE">
        <w:rPr>
          <w:rStyle w:val="Ninguno"/>
          <w:rFonts w:ascii="Arial" w:hAnsi="Arial"/>
          <w:bCs/>
          <w:sz w:val="20"/>
          <w:szCs w:val="20"/>
          <w:lang w:val="es-ES_tradnl"/>
        </w:rPr>
        <w:t xml:space="preserve">) los procedimientos básicos ( leer </w:t>
      </w:r>
      <w:proofErr w:type="spellStart"/>
      <w:r w:rsidRPr="008918AE">
        <w:rPr>
          <w:rStyle w:val="Ninguno"/>
          <w:rFonts w:ascii="Arial" w:hAnsi="Arial"/>
          <w:bCs/>
          <w:sz w:val="20"/>
          <w:szCs w:val="20"/>
          <w:lang w:val="es-ES_tradnl"/>
        </w:rPr>
        <w:t>com</w:t>
      </w:r>
      <w:proofErr w:type="spellEnd"/>
      <w:r w:rsidRPr="008918AE">
        <w:rPr>
          <w:rStyle w:val="Ninguno"/>
          <w:rFonts w:ascii="Arial" w:hAnsi="Arial"/>
          <w:bCs/>
          <w:sz w:val="20"/>
          <w:szCs w:val="20"/>
          <w:lang w:val="es-ES_tradnl"/>
        </w:rPr>
        <w:t xml:space="preserve"> </w:t>
      </w:r>
      <w:proofErr w:type="spellStart"/>
      <w:r w:rsidRPr="008918AE">
        <w:rPr>
          <w:rStyle w:val="Ninguno"/>
          <w:rFonts w:ascii="Arial" w:hAnsi="Arial"/>
          <w:bCs/>
          <w:sz w:val="20"/>
          <w:szCs w:val="20"/>
          <w:lang w:val="es-ES_tradnl"/>
        </w:rPr>
        <w:t>prensivamente</w:t>
      </w:r>
      <w:proofErr w:type="spellEnd"/>
      <w:r w:rsidRPr="008918AE">
        <w:rPr>
          <w:rStyle w:val="Ninguno"/>
          <w:rFonts w:ascii="Arial" w:hAnsi="Arial"/>
          <w:bCs/>
          <w:sz w:val="20"/>
          <w:szCs w:val="20"/>
          <w:lang w:val="es-ES_tradnl"/>
        </w:rPr>
        <w:t xml:space="preserve">, responder cuestionario sobre nuevas temáticas , relacionar conceptos vistos a través de un  comentario o noticia </w:t>
      </w:r>
      <w:proofErr w:type="spellStart"/>
      <w:r w:rsidRPr="008918AE">
        <w:rPr>
          <w:rStyle w:val="Ninguno"/>
          <w:rFonts w:ascii="Arial" w:hAnsi="Arial"/>
          <w:bCs/>
          <w:sz w:val="20"/>
          <w:szCs w:val="20"/>
          <w:lang w:val="es-ES_tradnl"/>
        </w:rPr>
        <w:t>etc</w:t>
      </w:r>
      <w:proofErr w:type="spellEnd"/>
      <w:r w:rsidRPr="008918AE">
        <w:rPr>
          <w:rStyle w:val="Ninguno"/>
          <w:rFonts w:ascii="Arial" w:hAnsi="Arial"/>
          <w:bCs/>
          <w:sz w:val="20"/>
          <w:szCs w:val="20"/>
          <w:lang w:val="es-ES_tradnl"/>
        </w:rPr>
        <w:t xml:space="preserve">), los contenidos conceptuales articulados ( periodizados o secuenciados y seleccionados de acuerdo a criterios que emanen del diagnóstico), las clases en que serán  introducidos, es decir la naturaleza de la actividad, (información, elaboración-interpretación, fijación- aplicación, </w:t>
      </w:r>
      <w:proofErr w:type="spellStart"/>
      <w:r w:rsidRPr="008918AE">
        <w:rPr>
          <w:rStyle w:val="Ninguno"/>
          <w:rFonts w:ascii="Arial" w:hAnsi="Arial"/>
          <w:bCs/>
          <w:sz w:val="20"/>
          <w:szCs w:val="20"/>
          <w:lang w:val="es-ES_tradnl"/>
        </w:rPr>
        <w:t>etc</w:t>
      </w:r>
      <w:proofErr w:type="spellEnd"/>
      <w:r w:rsidRPr="008918AE">
        <w:rPr>
          <w:rStyle w:val="Ninguno"/>
          <w:rFonts w:ascii="Arial" w:hAnsi="Arial"/>
          <w:bCs/>
          <w:sz w:val="20"/>
          <w:szCs w:val="20"/>
          <w:lang w:val="es-ES_tradnl"/>
        </w:rPr>
        <w:t xml:space="preserve">)  evaluadas, reelaboradas,  y las  técnicas e instrumentos didáctico-metodológicos  y materiales genéricos que se van a utilizar  (explicación-demostración-exposición, con qué recursos ( mapa?, periodización? , lámina y esquema ?, video? </w:t>
      </w:r>
      <w:proofErr w:type="spellStart"/>
      <w:r w:rsidRPr="008918AE">
        <w:rPr>
          <w:rStyle w:val="Ninguno"/>
          <w:rFonts w:ascii="Arial" w:hAnsi="Arial"/>
          <w:bCs/>
          <w:sz w:val="20"/>
          <w:szCs w:val="20"/>
          <w:lang w:val="es-ES_tradnl"/>
        </w:rPr>
        <w:t>etc,etc</w:t>
      </w:r>
      <w:proofErr w:type="spellEnd"/>
      <w:r w:rsidRPr="008918AE">
        <w:rPr>
          <w:rStyle w:val="Ninguno"/>
          <w:rFonts w:ascii="Arial" w:hAnsi="Arial"/>
          <w:bCs/>
          <w:sz w:val="20"/>
          <w:szCs w:val="20"/>
          <w:lang w:val="es-ES_tradnl"/>
        </w:rPr>
        <w:t xml:space="preserve">; interrogatorio –dialogado; estudio dirigido, dinámica grupal </w:t>
      </w:r>
      <w:proofErr w:type="spellStart"/>
      <w:r w:rsidRPr="008918AE">
        <w:rPr>
          <w:rStyle w:val="Ninguno"/>
          <w:rFonts w:ascii="Arial" w:hAnsi="Arial"/>
          <w:bCs/>
          <w:sz w:val="20"/>
          <w:szCs w:val="20"/>
          <w:lang w:val="es-ES_tradnl"/>
        </w:rPr>
        <w:t>etc</w:t>
      </w:r>
      <w:proofErr w:type="spellEnd"/>
      <w:r w:rsidRPr="008918AE">
        <w:rPr>
          <w:rStyle w:val="Ninguno"/>
          <w:rFonts w:ascii="Arial" w:hAnsi="Arial"/>
          <w:bCs/>
          <w:sz w:val="20"/>
          <w:szCs w:val="20"/>
          <w:lang w:val="es-ES_tradnl"/>
        </w:rPr>
        <w:t xml:space="preserve">, evaluaciones objetivas u otras </w:t>
      </w:r>
      <w:proofErr w:type="spellStart"/>
      <w:r w:rsidRPr="008918AE">
        <w:rPr>
          <w:rStyle w:val="Ninguno"/>
          <w:rFonts w:ascii="Arial" w:hAnsi="Arial"/>
          <w:bCs/>
          <w:sz w:val="20"/>
          <w:szCs w:val="20"/>
          <w:lang w:val="es-ES_tradnl"/>
        </w:rPr>
        <w:t>etc</w:t>
      </w:r>
      <w:proofErr w:type="spellEnd"/>
      <w:r w:rsidRPr="008918AE">
        <w:rPr>
          <w:rStyle w:val="Ninguno"/>
          <w:rFonts w:ascii="Arial" w:hAnsi="Arial"/>
          <w:bCs/>
          <w:sz w:val="20"/>
          <w:szCs w:val="20"/>
          <w:lang w:val="es-ES_tradnl"/>
        </w:rPr>
        <w:t xml:space="preserve"> ).</w:t>
      </w:r>
    </w:p>
    <w:p w:rsidR="008918AE" w:rsidRPr="00731363" w:rsidRDefault="008918AE" w:rsidP="00E70EE4">
      <w:pPr>
        <w:pStyle w:val="Cuerpo"/>
        <w:jc w:val="both"/>
        <w:rPr>
          <w:rStyle w:val="Ninguno"/>
          <w:rFonts w:ascii="Arial" w:hAnsi="Arial"/>
          <w:b/>
          <w:bCs/>
          <w:sz w:val="20"/>
          <w:szCs w:val="20"/>
          <w:lang w:val="es-ES_tradnl"/>
        </w:rPr>
      </w:pPr>
      <w:r w:rsidRPr="00731363">
        <w:rPr>
          <w:rStyle w:val="Ninguno"/>
          <w:rFonts w:ascii="Arial" w:hAnsi="Arial"/>
          <w:b/>
          <w:bCs/>
          <w:sz w:val="20"/>
          <w:szCs w:val="20"/>
          <w:lang w:val="es-ES_tradnl"/>
        </w:rPr>
        <w:t xml:space="preserve">5.-PRACTICA INTENSIVA   </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ab/>
        <w:t xml:space="preserve">El período de la residencia es la culminación  del proceso anual del espacio y configura la experiencia central del proceso. En este sentido, se concibe la actuación-intervención del profesor de este espacio como guía, contención y mediación permanente entre las actividades de la institución receptora, sus autoridades y personal docente y no docente. Los procesos de articulación-ajustes-corrección tendrán dispositivos y mecanismos previos y consensuados entre el grupo-practicante, el docente del espacio y el docente de la institución media/ESB. </w:t>
      </w:r>
      <w:proofErr w:type="gramStart"/>
      <w:r w:rsidRPr="008918AE">
        <w:rPr>
          <w:rStyle w:val="Ninguno"/>
          <w:rFonts w:ascii="Arial" w:hAnsi="Arial"/>
          <w:bCs/>
          <w:sz w:val="20"/>
          <w:szCs w:val="20"/>
          <w:lang w:val="es-ES_tradnl"/>
        </w:rPr>
        <w:t>receptora</w:t>
      </w:r>
      <w:proofErr w:type="gramEnd"/>
      <w:r w:rsidRPr="008918AE">
        <w:rPr>
          <w:rStyle w:val="Ninguno"/>
          <w:rFonts w:ascii="Arial" w:hAnsi="Arial"/>
          <w:bCs/>
          <w:sz w:val="20"/>
          <w:szCs w:val="20"/>
          <w:lang w:val="es-ES_tradnl"/>
        </w:rPr>
        <w:t>. La tutoría individual constará de un plan de seguimiento donde consten: apreciaciones del docente del curso, del alumno-practicante y del docente del espacio.</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ab/>
        <w:t xml:space="preserve">Las condiciones generales del instituto, en el que este proyecto </w:t>
      </w:r>
      <w:proofErr w:type="gramStart"/>
      <w:r w:rsidRPr="008918AE">
        <w:rPr>
          <w:rStyle w:val="Ninguno"/>
          <w:rFonts w:ascii="Arial" w:hAnsi="Arial"/>
          <w:bCs/>
          <w:sz w:val="20"/>
          <w:szCs w:val="20"/>
          <w:lang w:val="es-ES_tradnl"/>
        </w:rPr>
        <w:t>participa</w:t>
      </w:r>
      <w:proofErr w:type="gramEnd"/>
      <w:r w:rsidRPr="008918AE">
        <w:rPr>
          <w:rStyle w:val="Ninguno"/>
          <w:rFonts w:ascii="Arial" w:hAnsi="Arial"/>
          <w:bCs/>
          <w:sz w:val="20"/>
          <w:szCs w:val="20"/>
          <w:lang w:val="es-ES_tradnl"/>
        </w:rPr>
        <w:t>, extenderá las normas mínimas exigidas a los practicantes para la residencia. De no existir, el que suscribe propondrá una nómina mínima de condiciones exigibles para la presentación personal, tiempos, puntualidad y otros aspectos que puedan presentarse como indispensables para el tránsito por  las instituciones de recepción. Se establecerán acuerdos consensuados: 1) entre el docente del Espacio y los practicantes en relación a las condiciones aludidas. En relación a la exigibilidad de las actividades teórico-prácticas previas e indispensables para la consecución de la residencia como la aprobación de los planes en tiempo y forma. 2) entre el grupo docente-practicantes y la institución de recepción en torno a condiciones propias para las prácticas.</w:t>
      </w:r>
    </w:p>
    <w:p w:rsidR="008918AE" w:rsidRPr="00731363" w:rsidRDefault="008918AE" w:rsidP="00E70EE4">
      <w:pPr>
        <w:pStyle w:val="Cuerpo"/>
        <w:jc w:val="both"/>
        <w:rPr>
          <w:rStyle w:val="Ninguno"/>
          <w:rFonts w:ascii="Arial" w:hAnsi="Arial"/>
          <w:b/>
          <w:bCs/>
          <w:sz w:val="20"/>
          <w:szCs w:val="20"/>
          <w:lang w:val="es-ES_tradnl"/>
        </w:rPr>
      </w:pPr>
      <w:r w:rsidRPr="00731363">
        <w:rPr>
          <w:rStyle w:val="Ninguno"/>
          <w:rFonts w:ascii="Arial" w:hAnsi="Arial"/>
          <w:b/>
          <w:bCs/>
          <w:sz w:val="20"/>
          <w:szCs w:val="20"/>
          <w:lang w:val="es-ES_tradnl"/>
        </w:rPr>
        <w:t>Condiciones generales para la cursada del ESPACIO DE LA PRACTICA III  de la Carrera de HISTORIA.</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ab/>
        <w:t xml:space="preserve">El Espacio curricular estará dividido en tres etapas: observación-pre-residencia; residencia y </w:t>
      </w:r>
      <w:proofErr w:type="spellStart"/>
      <w:r w:rsidRPr="008918AE">
        <w:rPr>
          <w:rStyle w:val="Ninguno"/>
          <w:rFonts w:ascii="Arial" w:hAnsi="Arial"/>
          <w:bCs/>
          <w:sz w:val="20"/>
          <w:szCs w:val="20"/>
          <w:lang w:val="es-ES_tradnl"/>
        </w:rPr>
        <w:t>posresidencia</w:t>
      </w:r>
      <w:proofErr w:type="spellEnd"/>
      <w:r w:rsidRPr="008918AE">
        <w:rPr>
          <w:rStyle w:val="Ninguno"/>
          <w:rFonts w:ascii="Arial" w:hAnsi="Arial"/>
          <w:bCs/>
          <w:sz w:val="20"/>
          <w:szCs w:val="20"/>
          <w:lang w:val="es-ES_tradnl"/>
        </w:rPr>
        <w:t xml:space="preserve">. Las instituciones seleccionadas por el docente del Espacio de la Práctica para el primer y segundo momento de la práctica de los alumnos-practicantes son </w:t>
      </w:r>
      <w:proofErr w:type="gramStart"/>
      <w:r w:rsidRPr="008918AE">
        <w:rPr>
          <w:rStyle w:val="Ninguno"/>
          <w:rFonts w:ascii="Arial" w:hAnsi="Arial"/>
          <w:bCs/>
          <w:sz w:val="20"/>
          <w:szCs w:val="20"/>
          <w:lang w:val="es-ES_tradnl"/>
        </w:rPr>
        <w:t>solidarios</w:t>
      </w:r>
      <w:proofErr w:type="gramEnd"/>
      <w:r w:rsidRPr="008918AE">
        <w:rPr>
          <w:rStyle w:val="Ninguno"/>
          <w:rFonts w:ascii="Arial" w:hAnsi="Arial"/>
          <w:bCs/>
          <w:sz w:val="20"/>
          <w:szCs w:val="20"/>
          <w:lang w:val="es-ES_tradnl"/>
        </w:rPr>
        <w:t xml:space="preserve"> por suponer que el éxito del segundo se inscribe en la realización del primero. Estas instituciones y sus características (turnos, horarios y condiciones propias) no pueden ser alteradas por situaciones o  necesidades de los alumnos-practicantes, las mismas no pueden ser cambiadas. En este, sentido todo cambio (atenuación-reducción o eliminación de aspectos contenidos en el presente plan del Espacio de la Práctica) consensuado entre el alumno-practicante con autoridades, docentes y no docentes de la institución receptora deberán, además, antes de ser actualizados, ser consensuados con el profesor del Espacio de la Práctica.</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 xml:space="preserve"> </w:t>
      </w:r>
      <w:r w:rsidRPr="008918AE">
        <w:rPr>
          <w:rStyle w:val="Ninguno"/>
          <w:rFonts w:ascii="Arial" w:hAnsi="Arial"/>
          <w:bCs/>
          <w:sz w:val="20"/>
          <w:szCs w:val="20"/>
          <w:lang w:val="es-ES_tradnl"/>
        </w:rPr>
        <w:tab/>
        <w:t xml:space="preserve">El sentido del registro de observaciones en la pre-residencia tiene como objetivo el diagnóstico (imprescindible) para el diseño del plan que deberá ser materializado en el período de residencia o intensivo. Es obvio que lo central en esta etapa de observación es conocer a los alumnos, al docente y a la institución donde se practicará pero este conocimiento tendrá que centrarse en la futura actividad del alumno practicante y no en la carga valorativa que supone evaluar en el sentido que emana de ponderar-controlar. </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ab/>
        <w:t xml:space="preserve">Durante esta etapa el profesor del Espacio citará a los alumnos en el Instituto 46 cuando las necesidades de enmarcado teórico </w:t>
      </w:r>
      <w:proofErr w:type="gramStart"/>
      <w:r w:rsidRPr="008918AE">
        <w:rPr>
          <w:rStyle w:val="Ninguno"/>
          <w:rFonts w:ascii="Arial" w:hAnsi="Arial"/>
          <w:bCs/>
          <w:sz w:val="20"/>
          <w:szCs w:val="20"/>
          <w:lang w:val="es-ES_tradnl"/>
        </w:rPr>
        <w:t>resulte</w:t>
      </w:r>
      <w:proofErr w:type="gramEnd"/>
      <w:r w:rsidRPr="008918AE">
        <w:rPr>
          <w:rStyle w:val="Ninguno"/>
          <w:rFonts w:ascii="Arial" w:hAnsi="Arial"/>
          <w:bCs/>
          <w:sz w:val="20"/>
          <w:szCs w:val="20"/>
          <w:lang w:val="es-ES_tradnl"/>
        </w:rPr>
        <w:t xml:space="preserve"> general a los alumnos-practicantes. Será necesario en el período previo de organización, durante el período de pre-residencia en ciertas ocasiones y en el de post-residencia. En el resto de la cursada el profesor del espacio contactará a los distintos alumnos-practicantes en las escuelas de destino o de práctica. </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ab/>
        <w:t>La elección de las Instituciones de destino para la práctica estará abierta al acuerdo de los alumnos-practicantes. La oferta compondrá las únicas opciones de práctica intensiva y sus variables: institución, curso, turno, días y horarios no podrán ser elementos corregibles en el futuro y los cambios o trueques entre los alumnos serán imposibles una vez comenzado el proceso.</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 xml:space="preserve">    PERÍODO DE PRERRESIDENCIA.</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Algunas sugerencias pueden ser:</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 xml:space="preserve">1. Tomar notas de todos los elementos y momentos de la clase y de las dudas didácticas, </w:t>
      </w:r>
      <w:proofErr w:type="spellStart"/>
      <w:r w:rsidRPr="008918AE">
        <w:rPr>
          <w:rStyle w:val="Ninguno"/>
          <w:rFonts w:ascii="Arial" w:hAnsi="Arial"/>
          <w:bCs/>
          <w:sz w:val="20"/>
          <w:szCs w:val="20"/>
          <w:lang w:val="es-ES_tradnl"/>
        </w:rPr>
        <w:t>pedágogicas</w:t>
      </w:r>
      <w:proofErr w:type="spellEnd"/>
      <w:r w:rsidRPr="008918AE">
        <w:rPr>
          <w:rStyle w:val="Ninguno"/>
          <w:rFonts w:ascii="Arial" w:hAnsi="Arial"/>
          <w:bCs/>
          <w:sz w:val="20"/>
          <w:szCs w:val="20"/>
          <w:lang w:val="es-ES_tradnl"/>
        </w:rPr>
        <w:t>, metodológicas y específicas (historia) plantearle las mismas al docente del curso y al profesor de práctica para aunar criterios.</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 xml:space="preserve">2. Realizar relevamientos de autoridades, preceptores, personal no docente, </w:t>
      </w:r>
      <w:proofErr w:type="spellStart"/>
      <w:r w:rsidRPr="008918AE">
        <w:rPr>
          <w:rStyle w:val="Ninguno"/>
          <w:rFonts w:ascii="Arial" w:hAnsi="Arial"/>
          <w:bCs/>
          <w:sz w:val="20"/>
          <w:szCs w:val="20"/>
          <w:lang w:val="es-ES_tradnl"/>
        </w:rPr>
        <w:t>etc</w:t>
      </w:r>
      <w:proofErr w:type="spellEnd"/>
      <w:r w:rsidRPr="008918AE">
        <w:rPr>
          <w:rStyle w:val="Ninguno"/>
          <w:rFonts w:ascii="Arial" w:hAnsi="Arial"/>
          <w:bCs/>
          <w:sz w:val="20"/>
          <w:szCs w:val="20"/>
          <w:lang w:val="es-ES_tradnl"/>
        </w:rPr>
        <w:t xml:space="preserve"> que tendrán relación e incidencia en el tránsito por la institución. En función de las mismas establecer la estructura del nivel conceptual-didáctico, comunicacional, normativo y administrativo-organizacional de la institución para componer el diagnóstico institucional.</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 xml:space="preserve">3. Relevar dentro de los datos observables de la institución y de la comunidad: autoridades, personal docente: funcionamiento, cohesión, </w:t>
      </w:r>
      <w:proofErr w:type="spellStart"/>
      <w:r w:rsidRPr="008918AE">
        <w:rPr>
          <w:rStyle w:val="Ninguno"/>
          <w:rFonts w:ascii="Arial" w:hAnsi="Arial"/>
          <w:bCs/>
          <w:sz w:val="20"/>
          <w:szCs w:val="20"/>
          <w:lang w:val="es-ES_tradnl"/>
        </w:rPr>
        <w:t>etc</w:t>
      </w:r>
      <w:proofErr w:type="spellEnd"/>
      <w:r w:rsidRPr="008918AE">
        <w:rPr>
          <w:rStyle w:val="Ninguno"/>
          <w:rFonts w:ascii="Arial" w:hAnsi="Arial"/>
          <w:bCs/>
          <w:sz w:val="20"/>
          <w:szCs w:val="20"/>
          <w:lang w:val="es-ES_tradnl"/>
        </w:rPr>
        <w:t>; tiempos y actividades institucionales y cotidianas; relaciones de la institución con la comunidad, características socioeconómicas y socioculturales en las que está inscripto el alumnado y  la comunidad educativa, matrícula y número de alumnos en el curso, ausentismo, necesidades materiales y culturales explícitas de la comunidad y el alumnado, etc.</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4.  Desarrollar el máximo sentido  de colaboración y auxilio del docente a cargo como método de conocimiento y preparación para la práctica intensiva.</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PERÍODO DE  RESIDENCIA.</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1.</w:t>
      </w:r>
      <w:r w:rsidRPr="008918AE">
        <w:rPr>
          <w:rStyle w:val="Ninguno"/>
          <w:rFonts w:ascii="Arial" w:hAnsi="Arial"/>
          <w:bCs/>
          <w:sz w:val="20"/>
          <w:szCs w:val="20"/>
          <w:lang w:val="es-ES_tradnl"/>
        </w:rPr>
        <w:tab/>
        <w:t>El alumno se hará cargo del curso en forma integral con la observación y asistencia permanente del docente titular. En los aspectos administrativos, organizacionales y jerárquicos el docente titular estará a cargo. No podrá practicar el alumno sin la asistencia del docente titular en el aula.</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2.</w:t>
      </w:r>
      <w:r w:rsidRPr="008918AE">
        <w:rPr>
          <w:rStyle w:val="Ninguno"/>
          <w:rFonts w:ascii="Arial" w:hAnsi="Arial"/>
          <w:bCs/>
          <w:sz w:val="20"/>
          <w:szCs w:val="20"/>
          <w:lang w:val="es-ES_tradnl"/>
        </w:rPr>
        <w:tab/>
        <w:t>El alumno practicante  desarrollara sus clases de acuerdo a lo establecido en el cronograma y plan de prácticas atendiendo a las solicitudes del profesor del curso y aplicando todas las competencias desarrolladas en la carrera: psicológico-cognitivas, pedagógico-didácticas y específicas (socio-históricas) y las relativas al rol docente en lo ético-moral y en las relacionadas al cumplimiento de las normas de funcionamiento de la institución.</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3.</w:t>
      </w:r>
      <w:r w:rsidRPr="008918AE">
        <w:rPr>
          <w:rStyle w:val="Ninguno"/>
          <w:rFonts w:ascii="Arial" w:hAnsi="Arial"/>
          <w:bCs/>
          <w:sz w:val="20"/>
          <w:szCs w:val="20"/>
          <w:lang w:val="es-ES_tradnl"/>
        </w:rPr>
        <w:tab/>
        <w:t>Cuando el alumno practicante incurra en incumplimiento de lo explicitado en 2, según criterio de las autoridades de la institución receptora, el docente del curso y el profesor del espacio de la práctica podrán ser suspendidas las prácticas intensivas.</w:t>
      </w:r>
      <w:r w:rsidRPr="008918AE">
        <w:rPr>
          <w:rStyle w:val="Ninguno"/>
          <w:rFonts w:ascii="Arial" w:hAnsi="Arial"/>
          <w:bCs/>
          <w:sz w:val="20"/>
          <w:szCs w:val="20"/>
          <w:lang w:val="es-ES_tradnl"/>
        </w:rPr>
        <w:cr/>
        <w:t>4.</w:t>
      </w:r>
      <w:r w:rsidRPr="008918AE">
        <w:rPr>
          <w:rStyle w:val="Ninguno"/>
          <w:rFonts w:ascii="Arial" w:hAnsi="Arial"/>
          <w:bCs/>
          <w:sz w:val="20"/>
          <w:szCs w:val="20"/>
          <w:lang w:val="es-ES_tradnl"/>
        </w:rPr>
        <w:tab/>
        <w:t xml:space="preserve">El diagnóstico (registro de observaciones) deberá ser presentado con antelación al cronograma o junto con </w:t>
      </w:r>
      <w:proofErr w:type="spellStart"/>
      <w:r w:rsidRPr="008918AE">
        <w:rPr>
          <w:rStyle w:val="Ninguno"/>
          <w:rFonts w:ascii="Arial" w:hAnsi="Arial"/>
          <w:bCs/>
          <w:sz w:val="20"/>
          <w:szCs w:val="20"/>
          <w:lang w:val="es-ES_tradnl"/>
        </w:rPr>
        <w:t>el</w:t>
      </w:r>
      <w:proofErr w:type="spellEnd"/>
      <w:r w:rsidRPr="008918AE">
        <w:rPr>
          <w:rStyle w:val="Ninguno"/>
          <w:rFonts w:ascii="Arial" w:hAnsi="Arial"/>
          <w:bCs/>
          <w:sz w:val="20"/>
          <w:szCs w:val="20"/>
          <w:lang w:val="es-ES_tradnl"/>
        </w:rPr>
        <w:t xml:space="preserve"> y éstos con antelación a los planes </w:t>
      </w:r>
      <w:proofErr w:type="spellStart"/>
      <w:r w:rsidRPr="008918AE">
        <w:rPr>
          <w:rStyle w:val="Ninguno"/>
          <w:rFonts w:ascii="Arial" w:hAnsi="Arial"/>
          <w:bCs/>
          <w:sz w:val="20"/>
          <w:szCs w:val="20"/>
          <w:lang w:val="es-ES_tradnl"/>
        </w:rPr>
        <w:t>aúlicos</w:t>
      </w:r>
      <w:proofErr w:type="spellEnd"/>
      <w:r w:rsidRPr="008918AE">
        <w:rPr>
          <w:rStyle w:val="Ninguno"/>
          <w:rFonts w:ascii="Arial" w:hAnsi="Arial"/>
          <w:bCs/>
          <w:sz w:val="20"/>
          <w:szCs w:val="20"/>
          <w:lang w:val="es-ES_tradnl"/>
        </w:rPr>
        <w:t>. Éstos deberán presentarse con una antelación que guarde tiempos suficientes para la corrección y posibles ajustes. No se aceptarán clases sin el visado del profesor del espacio de la práctica y del profesor del curso.</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5.</w:t>
      </w:r>
      <w:r w:rsidRPr="008918AE">
        <w:rPr>
          <w:rStyle w:val="Ninguno"/>
          <w:rFonts w:ascii="Arial" w:hAnsi="Arial"/>
          <w:bCs/>
          <w:sz w:val="20"/>
          <w:szCs w:val="20"/>
          <w:lang w:val="es-ES_tradnl"/>
        </w:rPr>
        <w:tab/>
        <w:t>El tiempo estipulado para las prácticas intensivas podrá ser extendido  cuando el docente del Espacio de la Práctica lo considere  conveniente.</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6.</w:t>
      </w:r>
      <w:r w:rsidRPr="008918AE">
        <w:rPr>
          <w:rStyle w:val="Ninguno"/>
          <w:rFonts w:ascii="Arial" w:hAnsi="Arial"/>
          <w:bCs/>
          <w:sz w:val="20"/>
          <w:szCs w:val="20"/>
          <w:lang w:val="es-ES_tradnl"/>
        </w:rPr>
        <w:tab/>
        <w:t xml:space="preserve">La acreditación del espacio resultará de las autoevaluaciones que el alumno irá realizando al finalizar cada clase y de su ponderación al final del proceso, de la </w:t>
      </w:r>
      <w:proofErr w:type="spellStart"/>
      <w:r w:rsidRPr="008918AE">
        <w:rPr>
          <w:rStyle w:val="Ninguno"/>
          <w:rFonts w:ascii="Arial" w:hAnsi="Arial"/>
          <w:bCs/>
          <w:sz w:val="20"/>
          <w:szCs w:val="20"/>
          <w:lang w:val="es-ES_tradnl"/>
        </w:rPr>
        <w:t>coevaluación</w:t>
      </w:r>
      <w:proofErr w:type="spellEnd"/>
      <w:r w:rsidRPr="008918AE">
        <w:rPr>
          <w:rStyle w:val="Ninguno"/>
          <w:rFonts w:ascii="Arial" w:hAnsi="Arial"/>
          <w:bCs/>
          <w:sz w:val="20"/>
          <w:szCs w:val="20"/>
          <w:lang w:val="es-ES_tradnl"/>
        </w:rPr>
        <w:t xml:space="preserve"> del docente del curso y de la evaluación del profesor del Espacio de la práctica.</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7.</w:t>
      </w:r>
      <w:r w:rsidRPr="008918AE">
        <w:rPr>
          <w:rStyle w:val="Ninguno"/>
          <w:rFonts w:ascii="Arial" w:hAnsi="Arial"/>
          <w:bCs/>
          <w:sz w:val="20"/>
          <w:szCs w:val="20"/>
          <w:lang w:val="es-ES_tradnl"/>
        </w:rPr>
        <w:tab/>
        <w:t>Al finalizar el proceso de práctica intensiva el alumno practicante deberá presentar una carpeta que testimonie el proceso real: registro de observaciones, cronograma de actividades, planes de clase aprobados, registro de autoevaluaciones y correcciones, planillas de asistencia.</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8.</w:t>
      </w:r>
      <w:r w:rsidRPr="008918AE">
        <w:rPr>
          <w:rStyle w:val="Ninguno"/>
          <w:rFonts w:ascii="Arial" w:hAnsi="Arial"/>
          <w:bCs/>
          <w:sz w:val="20"/>
          <w:szCs w:val="20"/>
          <w:lang w:val="es-ES_tradnl"/>
        </w:rPr>
        <w:tab/>
        <w:t>Los parámetros de las observaciones y valoraciones efectuadas por los docentes del curso y del espacio de prácticas serán los siguientes:</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 xml:space="preserve">Desempeño docente </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1.</w:t>
      </w:r>
      <w:r w:rsidRPr="008918AE">
        <w:rPr>
          <w:rStyle w:val="Ninguno"/>
          <w:rFonts w:ascii="Arial" w:hAnsi="Arial"/>
          <w:bCs/>
          <w:sz w:val="20"/>
          <w:szCs w:val="20"/>
          <w:lang w:val="es-ES_tradnl"/>
        </w:rPr>
        <w:tab/>
        <w:t>Compromiso y responsabilidad con la tarea.</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2.</w:t>
      </w:r>
      <w:r w:rsidRPr="008918AE">
        <w:rPr>
          <w:rStyle w:val="Ninguno"/>
          <w:rFonts w:ascii="Arial" w:hAnsi="Arial"/>
          <w:bCs/>
          <w:sz w:val="20"/>
          <w:szCs w:val="20"/>
          <w:lang w:val="es-ES_tradnl"/>
        </w:rPr>
        <w:tab/>
        <w:t>Cumplimiento de horarios y normas establecidas.</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3.</w:t>
      </w:r>
      <w:r w:rsidRPr="008918AE">
        <w:rPr>
          <w:rStyle w:val="Ninguno"/>
          <w:rFonts w:ascii="Arial" w:hAnsi="Arial"/>
          <w:bCs/>
          <w:sz w:val="20"/>
          <w:szCs w:val="20"/>
          <w:lang w:val="es-ES_tradnl"/>
        </w:rPr>
        <w:tab/>
        <w:t>Flexibilidad de pensamiento y criterios para aceptar sugerencias y aplicarlas.</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4.</w:t>
      </w:r>
      <w:r w:rsidRPr="008918AE">
        <w:rPr>
          <w:rStyle w:val="Ninguno"/>
          <w:rFonts w:ascii="Arial" w:hAnsi="Arial"/>
          <w:bCs/>
          <w:sz w:val="20"/>
          <w:szCs w:val="20"/>
          <w:lang w:val="es-ES_tradnl"/>
        </w:rPr>
        <w:tab/>
        <w:t>Relación con los alumnos.</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5.</w:t>
      </w:r>
      <w:r w:rsidRPr="008918AE">
        <w:rPr>
          <w:rStyle w:val="Ninguno"/>
          <w:rFonts w:ascii="Arial" w:hAnsi="Arial"/>
          <w:bCs/>
          <w:sz w:val="20"/>
          <w:szCs w:val="20"/>
          <w:lang w:val="es-ES_tradnl"/>
        </w:rPr>
        <w:tab/>
        <w:t>Nivel de comunicación con el personal de la institución receptora y con el profesor del Espacio.</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6.</w:t>
      </w:r>
      <w:r w:rsidRPr="008918AE">
        <w:rPr>
          <w:rStyle w:val="Ninguno"/>
          <w:rFonts w:ascii="Arial" w:hAnsi="Arial"/>
          <w:bCs/>
          <w:sz w:val="20"/>
          <w:szCs w:val="20"/>
          <w:lang w:val="es-ES_tradnl"/>
        </w:rPr>
        <w:tab/>
        <w:t xml:space="preserve">Construcción de articulaciones didácticas (series, macro conceptos y espacios de profundiza </w:t>
      </w:r>
      <w:proofErr w:type="spellStart"/>
      <w:r w:rsidRPr="008918AE">
        <w:rPr>
          <w:rStyle w:val="Ninguno"/>
          <w:rFonts w:ascii="Arial" w:hAnsi="Arial"/>
          <w:bCs/>
          <w:sz w:val="20"/>
          <w:szCs w:val="20"/>
          <w:lang w:val="es-ES_tradnl"/>
        </w:rPr>
        <w:t>ción</w:t>
      </w:r>
      <w:proofErr w:type="spellEnd"/>
      <w:r w:rsidRPr="008918AE">
        <w:rPr>
          <w:rStyle w:val="Ninguno"/>
          <w:rFonts w:ascii="Arial" w:hAnsi="Arial"/>
          <w:bCs/>
          <w:sz w:val="20"/>
          <w:szCs w:val="20"/>
          <w:lang w:val="es-ES_tradnl"/>
        </w:rPr>
        <w:t xml:space="preserve">, </w:t>
      </w:r>
      <w:proofErr w:type="spellStart"/>
      <w:r w:rsidRPr="008918AE">
        <w:rPr>
          <w:rStyle w:val="Ninguno"/>
          <w:rFonts w:ascii="Arial" w:hAnsi="Arial"/>
          <w:bCs/>
          <w:sz w:val="20"/>
          <w:szCs w:val="20"/>
          <w:lang w:val="es-ES_tradnl"/>
        </w:rPr>
        <w:t>etc</w:t>
      </w:r>
      <w:proofErr w:type="spellEnd"/>
      <w:r w:rsidRPr="008918AE">
        <w:rPr>
          <w:rStyle w:val="Ninguno"/>
          <w:rFonts w:ascii="Arial" w:hAnsi="Arial"/>
          <w:bCs/>
          <w:sz w:val="20"/>
          <w:szCs w:val="20"/>
          <w:lang w:val="es-ES_tradnl"/>
        </w:rPr>
        <w:t xml:space="preserve">) </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7.</w:t>
      </w:r>
      <w:r w:rsidRPr="008918AE">
        <w:rPr>
          <w:rStyle w:val="Ninguno"/>
          <w:rFonts w:ascii="Arial" w:hAnsi="Arial"/>
          <w:bCs/>
          <w:sz w:val="20"/>
          <w:szCs w:val="20"/>
          <w:lang w:val="es-ES_tradnl"/>
        </w:rPr>
        <w:tab/>
        <w:t>Aportes a la escuela destino.</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8.</w:t>
      </w:r>
      <w:r w:rsidRPr="008918AE">
        <w:rPr>
          <w:rStyle w:val="Ninguno"/>
          <w:rFonts w:ascii="Arial" w:hAnsi="Arial"/>
          <w:bCs/>
          <w:sz w:val="20"/>
          <w:szCs w:val="20"/>
          <w:lang w:val="es-ES_tradnl"/>
        </w:rPr>
        <w:tab/>
        <w:t>Intervenciones docentes, preocupación didáctica.</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9.</w:t>
      </w:r>
      <w:r w:rsidRPr="008918AE">
        <w:rPr>
          <w:rStyle w:val="Ninguno"/>
          <w:rFonts w:ascii="Arial" w:hAnsi="Arial"/>
          <w:bCs/>
          <w:sz w:val="20"/>
          <w:szCs w:val="20"/>
          <w:lang w:val="es-ES_tradnl"/>
        </w:rPr>
        <w:tab/>
        <w:t>Interacción entre reflexión-acción.</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10.</w:t>
      </w:r>
      <w:r w:rsidRPr="008918AE">
        <w:rPr>
          <w:rStyle w:val="Ninguno"/>
          <w:rFonts w:ascii="Arial" w:hAnsi="Arial"/>
          <w:bCs/>
          <w:sz w:val="20"/>
          <w:szCs w:val="20"/>
          <w:lang w:val="es-ES_tradnl"/>
        </w:rPr>
        <w:tab/>
        <w:t>Originalidad.</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11.</w:t>
      </w:r>
      <w:r w:rsidRPr="008918AE">
        <w:rPr>
          <w:rStyle w:val="Ninguno"/>
          <w:rFonts w:ascii="Arial" w:hAnsi="Arial"/>
          <w:bCs/>
          <w:sz w:val="20"/>
          <w:szCs w:val="20"/>
          <w:lang w:val="es-ES_tradnl"/>
        </w:rPr>
        <w:tab/>
        <w:t xml:space="preserve">Propuestas </w:t>
      </w:r>
      <w:proofErr w:type="spellStart"/>
      <w:r w:rsidRPr="008918AE">
        <w:rPr>
          <w:rStyle w:val="Ninguno"/>
          <w:rFonts w:ascii="Arial" w:hAnsi="Arial"/>
          <w:bCs/>
          <w:sz w:val="20"/>
          <w:szCs w:val="20"/>
          <w:lang w:val="es-ES_tradnl"/>
        </w:rPr>
        <w:t>aúlicas</w:t>
      </w:r>
      <w:proofErr w:type="spellEnd"/>
      <w:r w:rsidRPr="008918AE">
        <w:rPr>
          <w:rStyle w:val="Ninguno"/>
          <w:rFonts w:ascii="Arial" w:hAnsi="Arial"/>
          <w:bCs/>
          <w:sz w:val="20"/>
          <w:szCs w:val="20"/>
          <w:lang w:val="es-ES_tradnl"/>
        </w:rPr>
        <w:t>.</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12.</w:t>
      </w:r>
      <w:r w:rsidRPr="008918AE">
        <w:rPr>
          <w:rStyle w:val="Ninguno"/>
          <w:rFonts w:ascii="Arial" w:hAnsi="Arial"/>
          <w:bCs/>
          <w:sz w:val="20"/>
          <w:szCs w:val="20"/>
          <w:lang w:val="es-ES_tradnl"/>
        </w:rPr>
        <w:tab/>
        <w:t>Desempeño global en la clase (nivel de claridad en las exposiciones, coherencia y congruencia conceptual, nivel teórico, riqueza en las ejemplificaciones, propiedad y corrección en el lenguaje general y precisión en el vocabulario específico, corrección y paciencia en los procesos cognitivos de los alumnos</w:t>
      </w:r>
      <w:proofErr w:type="gramStart"/>
      <w:r w:rsidRPr="008918AE">
        <w:rPr>
          <w:rStyle w:val="Ninguno"/>
          <w:rFonts w:ascii="Arial" w:hAnsi="Arial"/>
          <w:bCs/>
          <w:sz w:val="20"/>
          <w:szCs w:val="20"/>
          <w:lang w:val="es-ES_tradnl"/>
        </w:rPr>
        <w:t>, )</w:t>
      </w:r>
      <w:proofErr w:type="gramEnd"/>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13.</w:t>
      </w:r>
      <w:r w:rsidRPr="008918AE">
        <w:rPr>
          <w:rStyle w:val="Ninguno"/>
          <w:rFonts w:ascii="Arial" w:hAnsi="Arial"/>
          <w:bCs/>
          <w:sz w:val="20"/>
          <w:szCs w:val="20"/>
          <w:lang w:val="es-ES_tradnl"/>
        </w:rPr>
        <w:tab/>
        <w:t>Diseño de planes.</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14.</w:t>
      </w:r>
      <w:r w:rsidRPr="008918AE">
        <w:rPr>
          <w:rStyle w:val="Ninguno"/>
          <w:rFonts w:ascii="Arial" w:hAnsi="Arial"/>
          <w:bCs/>
          <w:sz w:val="20"/>
          <w:szCs w:val="20"/>
          <w:lang w:val="es-ES_tradnl"/>
        </w:rPr>
        <w:tab/>
        <w:t>Conducción de grupo.</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15.</w:t>
      </w:r>
      <w:r w:rsidRPr="008918AE">
        <w:rPr>
          <w:rStyle w:val="Ninguno"/>
          <w:rFonts w:ascii="Arial" w:hAnsi="Arial"/>
          <w:bCs/>
          <w:sz w:val="20"/>
          <w:szCs w:val="20"/>
          <w:lang w:val="es-ES_tradnl"/>
        </w:rPr>
        <w:tab/>
        <w:t>Elaboración y aplicación de técnicas o recursos didácticos y material didáctico.</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16.</w:t>
      </w:r>
      <w:r w:rsidRPr="008918AE">
        <w:rPr>
          <w:rStyle w:val="Ninguno"/>
          <w:rFonts w:ascii="Arial" w:hAnsi="Arial"/>
          <w:bCs/>
          <w:sz w:val="20"/>
          <w:szCs w:val="20"/>
          <w:lang w:val="es-ES_tradnl"/>
        </w:rPr>
        <w:tab/>
        <w:t xml:space="preserve">Aplicación, valoración y reflexión sobre las estrategias didácticas y la administración de los      </w:t>
      </w:r>
    </w:p>
    <w:p w:rsidR="00E70EE4" w:rsidRDefault="00E70EE4" w:rsidP="00E70EE4">
      <w:pPr>
        <w:pStyle w:val="Cuerpo"/>
        <w:jc w:val="both"/>
        <w:rPr>
          <w:rStyle w:val="Ninguno"/>
          <w:rFonts w:ascii="Arial" w:hAnsi="Arial"/>
          <w:bCs/>
          <w:sz w:val="20"/>
          <w:szCs w:val="20"/>
          <w:lang w:val="es-ES_tradnl"/>
        </w:rPr>
      </w:pPr>
      <w:r>
        <w:rPr>
          <w:rStyle w:val="Ninguno"/>
          <w:rFonts w:ascii="Arial" w:hAnsi="Arial"/>
          <w:bCs/>
          <w:sz w:val="20"/>
          <w:szCs w:val="20"/>
          <w:lang w:val="es-ES_tradnl"/>
        </w:rPr>
        <w:t xml:space="preserve">           </w:t>
      </w:r>
      <w:proofErr w:type="gramStart"/>
      <w:r>
        <w:rPr>
          <w:rStyle w:val="Ninguno"/>
          <w:rFonts w:ascii="Arial" w:hAnsi="Arial"/>
          <w:bCs/>
          <w:sz w:val="20"/>
          <w:szCs w:val="20"/>
          <w:lang w:val="es-ES_tradnl"/>
        </w:rPr>
        <w:t>tiempos</w:t>
      </w:r>
      <w:proofErr w:type="gramEnd"/>
      <w:r>
        <w:rPr>
          <w:rStyle w:val="Ninguno"/>
          <w:rFonts w:ascii="Arial" w:hAnsi="Arial"/>
          <w:bCs/>
          <w:sz w:val="20"/>
          <w:szCs w:val="20"/>
          <w:lang w:val="es-ES_tradnl"/>
        </w:rPr>
        <w:t xml:space="preserve"> </w:t>
      </w:r>
      <w:proofErr w:type="spellStart"/>
      <w:r>
        <w:rPr>
          <w:rStyle w:val="Ninguno"/>
          <w:rFonts w:ascii="Arial" w:hAnsi="Arial"/>
          <w:bCs/>
          <w:sz w:val="20"/>
          <w:szCs w:val="20"/>
          <w:lang w:val="es-ES_tradnl"/>
        </w:rPr>
        <w:t>aúlicos</w:t>
      </w:r>
      <w:proofErr w:type="spellEnd"/>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17.</w:t>
      </w:r>
      <w:r w:rsidR="00E70EE4">
        <w:rPr>
          <w:rStyle w:val="Ninguno"/>
          <w:rFonts w:ascii="Arial" w:hAnsi="Arial"/>
          <w:bCs/>
          <w:sz w:val="20"/>
          <w:szCs w:val="20"/>
          <w:lang w:val="es-ES_tradnl"/>
        </w:rPr>
        <w:t xml:space="preserve">       </w:t>
      </w:r>
      <w:r w:rsidRPr="008918AE">
        <w:rPr>
          <w:rStyle w:val="Ninguno"/>
          <w:rFonts w:ascii="Arial" w:hAnsi="Arial"/>
          <w:bCs/>
          <w:sz w:val="20"/>
          <w:szCs w:val="20"/>
          <w:lang w:val="es-ES_tradnl"/>
        </w:rPr>
        <w:t>Manejo de Bibliografía (calidad y diversidad).</w:t>
      </w:r>
    </w:p>
    <w:p w:rsidR="008918AE" w:rsidRPr="00E70EE4" w:rsidRDefault="008918AE" w:rsidP="00E70EE4">
      <w:pPr>
        <w:pStyle w:val="Cuerpo"/>
        <w:jc w:val="both"/>
        <w:rPr>
          <w:rStyle w:val="Ninguno"/>
          <w:rFonts w:ascii="Arial" w:hAnsi="Arial"/>
          <w:b/>
          <w:bCs/>
          <w:sz w:val="20"/>
          <w:szCs w:val="20"/>
          <w:lang w:val="es-ES_tradnl"/>
        </w:rPr>
      </w:pPr>
      <w:r w:rsidRPr="00E70EE4">
        <w:rPr>
          <w:rStyle w:val="Ninguno"/>
          <w:rFonts w:ascii="Arial" w:hAnsi="Arial"/>
          <w:b/>
          <w:bCs/>
          <w:sz w:val="20"/>
          <w:szCs w:val="20"/>
          <w:lang w:val="es-ES_tradnl"/>
        </w:rPr>
        <w:t xml:space="preserve">PERÍODO POSRESIDENCIA.  </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El alumno practicante deberá presentar carpeta completa de práctica.</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Los distintos grupos de alumnos practicantes de cada institución devolverán a la institución un informe de la experiencia que, además de ejercicio analítico introduzca aportes y agradecimientos.</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Prescripciones mínimas.</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1.</w:t>
      </w:r>
      <w:r w:rsidRPr="008918AE">
        <w:rPr>
          <w:rStyle w:val="Ninguno"/>
          <w:rFonts w:ascii="Arial" w:hAnsi="Arial"/>
          <w:bCs/>
          <w:sz w:val="20"/>
          <w:szCs w:val="20"/>
          <w:lang w:val="es-ES_tradnl"/>
        </w:rPr>
        <w:tab/>
        <w:t xml:space="preserve">Los planes de clase se ordenarán según el cronograma general. Cada clase deberá constar de un plan </w:t>
      </w:r>
      <w:proofErr w:type="spellStart"/>
      <w:r w:rsidRPr="008918AE">
        <w:rPr>
          <w:rStyle w:val="Ninguno"/>
          <w:rFonts w:ascii="Arial" w:hAnsi="Arial"/>
          <w:bCs/>
          <w:sz w:val="20"/>
          <w:szCs w:val="20"/>
          <w:lang w:val="es-ES_tradnl"/>
        </w:rPr>
        <w:t>aúlico</w:t>
      </w:r>
      <w:proofErr w:type="spellEnd"/>
      <w:r w:rsidRPr="008918AE">
        <w:rPr>
          <w:rStyle w:val="Ninguno"/>
          <w:rFonts w:ascii="Arial" w:hAnsi="Arial"/>
          <w:bCs/>
          <w:sz w:val="20"/>
          <w:szCs w:val="20"/>
          <w:lang w:val="es-ES_tradnl"/>
        </w:rPr>
        <w:t>. Cuando las circunstancias obliguen a alterar el cronograma inicial se realizarán salvedades que deberán constituirse en una planilla de observaciones anexa al informe de autoevaluación.</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2.</w:t>
      </w:r>
      <w:r w:rsidRPr="008918AE">
        <w:rPr>
          <w:rStyle w:val="Ninguno"/>
          <w:rFonts w:ascii="Arial" w:hAnsi="Arial"/>
          <w:bCs/>
          <w:sz w:val="20"/>
          <w:szCs w:val="20"/>
          <w:lang w:val="es-ES_tradnl"/>
        </w:rPr>
        <w:tab/>
        <w:t xml:space="preserve">Los planes </w:t>
      </w:r>
      <w:proofErr w:type="spellStart"/>
      <w:r w:rsidRPr="008918AE">
        <w:rPr>
          <w:rStyle w:val="Ninguno"/>
          <w:rFonts w:ascii="Arial" w:hAnsi="Arial"/>
          <w:bCs/>
          <w:sz w:val="20"/>
          <w:szCs w:val="20"/>
          <w:lang w:val="es-ES_tradnl"/>
        </w:rPr>
        <w:t>aúlicos</w:t>
      </w:r>
      <w:proofErr w:type="spellEnd"/>
      <w:r w:rsidRPr="008918AE">
        <w:rPr>
          <w:rStyle w:val="Ninguno"/>
          <w:rFonts w:ascii="Arial" w:hAnsi="Arial"/>
          <w:bCs/>
          <w:sz w:val="20"/>
          <w:szCs w:val="20"/>
          <w:lang w:val="es-ES_tradnl"/>
        </w:rPr>
        <w:t xml:space="preserve"> tendrán que contemplar los distintos momentos de la clase (según la estrategia didáctica adoptada pueden variar): incentivación, desarrollo y culminación o cierre. Discriminarán expectativas, objetivos, competencias, contenidos c., </w:t>
      </w:r>
      <w:proofErr w:type="spellStart"/>
      <w:r w:rsidRPr="008918AE">
        <w:rPr>
          <w:rStyle w:val="Ninguno"/>
          <w:rFonts w:ascii="Arial" w:hAnsi="Arial"/>
          <w:bCs/>
          <w:sz w:val="20"/>
          <w:szCs w:val="20"/>
          <w:lang w:val="es-ES_tradnl"/>
        </w:rPr>
        <w:t>p.y</w:t>
      </w:r>
      <w:proofErr w:type="spellEnd"/>
      <w:r w:rsidRPr="008918AE">
        <w:rPr>
          <w:rStyle w:val="Ninguno"/>
          <w:rFonts w:ascii="Arial" w:hAnsi="Arial"/>
          <w:bCs/>
          <w:sz w:val="20"/>
          <w:szCs w:val="20"/>
          <w:lang w:val="es-ES_tradnl"/>
        </w:rPr>
        <w:t xml:space="preserve"> </w:t>
      </w:r>
      <w:proofErr w:type="spellStart"/>
      <w:r w:rsidRPr="008918AE">
        <w:rPr>
          <w:rStyle w:val="Ninguno"/>
          <w:rFonts w:ascii="Arial" w:hAnsi="Arial"/>
          <w:bCs/>
          <w:sz w:val="20"/>
          <w:szCs w:val="20"/>
          <w:lang w:val="es-ES_tradnl"/>
        </w:rPr>
        <w:t>ac</w:t>
      </w:r>
      <w:proofErr w:type="spellEnd"/>
      <w:r w:rsidRPr="008918AE">
        <w:rPr>
          <w:rStyle w:val="Ninguno"/>
          <w:rFonts w:ascii="Arial" w:hAnsi="Arial"/>
          <w:bCs/>
          <w:sz w:val="20"/>
          <w:szCs w:val="20"/>
          <w:lang w:val="es-ES_tradnl"/>
        </w:rPr>
        <w:t xml:space="preserve">., estrategias, metodología, técnica o recurso didáctico, recursos materiales (textos, libros, ideas, frases, mapas, diagramas, cuestionarios, periodizaciones, </w:t>
      </w:r>
      <w:proofErr w:type="spellStart"/>
      <w:r w:rsidRPr="008918AE">
        <w:rPr>
          <w:rStyle w:val="Ninguno"/>
          <w:rFonts w:ascii="Arial" w:hAnsi="Arial"/>
          <w:bCs/>
          <w:sz w:val="20"/>
          <w:szCs w:val="20"/>
          <w:lang w:val="es-ES_tradnl"/>
        </w:rPr>
        <w:t>sinópsis</w:t>
      </w:r>
      <w:proofErr w:type="spellEnd"/>
      <w:r w:rsidRPr="008918AE">
        <w:rPr>
          <w:rStyle w:val="Ninguno"/>
          <w:rFonts w:ascii="Arial" w:hAnsi="Arial"/>
          <w:bCs/>
          <w:sz w:val="20"/>
          <w:szCs w:val="20"/>
          <w:lang w:val="es-ES_tradnl"/>
        </w:rPr>
        <w:t xml:space="preserve">, acrósticos, cuadros, imágenes, </w:t>
      </w:r>
      <w:proofErr w:type="spellStart"/>
      <w:r w:rsidRPr="008918AE">
        <w:rPr>
          <w:rStyle w:val="Ninguno"/>
          <w:rFonts w:ascii="Arial" w:hAnsi="Arial"/>
          <w:bCs/>
          <w:sz w:val="20"/>
          <w:szCs w:val="20"/>
          <w:lang w:val="es-ES_tradnl"/>
        </w:rPr>
        <w:t>etc</w:t>
      </w:r>
      <w:proofErr w:type="spellEnd"/>
      <w:r w:rsidRPr="008918AE">
        <w:rPr>
          <w:rStyle w:val="Ninguno"/>
          <w:rFonts w:ascii="Arial" w:hAnsi="Arial"/>
          <w:bCs/>
          <w:sz w:val="20"/>
          <w:szCs w:val="20"/>
          <w:lang w:val="es-ES_tradnl"/>
        </w:rPr>
        <w:t>, en cualquier caso deberá adjuntarse al plan un modelo de lo que se llevará a clase), bibliografía del practicante y de los alumnos, en caso de evaluación modelo de cada tema, estrategias evaluativas.</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3.</w:t>
      </w:r>
      <w:r w:rsidRPr="008918AE">
        <w:rPr>
          <w:rStyle w:val="Ninguno"/>
          <w:rFonts w:ascii="Arial" w:hAnsi="Arial"/>
          <w:bCs/>
          <w:sz w:val="20"/>
          <w:szCs w:val="20"/>
          <w:lang w:val="es-ES_tradnl"/>
        </w:rPr>
        <w:tab/>
        <w:t>Es importante no subestimar la secuenciación y temporalización aún en los aspectos que se consideren nimios, es prudente recordar que como hipótesis la clase puede alterarse sobre un plan que constituye una base segura.</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4.</w:t>
      </w:r>
      <w:r w:rsidRPr="008918AE">
        <w:rPr>
          <w:rStyle w:val="Ninguno"/>
          <w:rFonts w:ascii="Arial" w:hAnsi="Arial"/>
          <w:bCs/>
          <w:sz w:val="20"/>
          <w:szCs w:val="20"/>
          <w:lang w:val="es-ES_tradnl"/>
        </w:rPr>
        <w:tab/>
        <w:t xml:space="preserve">Recordar que van a estar invitados en una institución en la que no revistan como alumnos ni como docentes y que los alumnos del aula son responsabilidad del docente del curso. Extremar los cuidados y la prudencia en los dichos y acciones. Seguir en estos aspectos los lineamientos que la institución establece y que los practicantes deberán respetar como normas. </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5.</w:t>
      </w:r>
      <w:r w:rsidRPr="008918AE">
        <w:rPr>
          <w:rStyle w:val="Ninguno"/>
          <w:rFonts w:ascii="Arial" w:hAnsi="Arial"/>
          <w:bCs/>
          <w:sz w:val="20"/>
          <w:szCs w:val="20"/>
          <w:lang w:val="es-ES_tradnl"/>
        </w:rPr>
        <w:tab/>
        <w:t xml:space="preserve">Se exigirá que tiempos, horarios y conductas personales no transgredan las normativas mencionadas y también que haya abstención de hábitos que, incorporados como conductas personales y privadas </w:t>
      </w:r>
      <w:proofErr w:type="gramStart"/>
      <w:r w:rsidRPr="008918AE">
        <w:rPr>
          <w:rStyle w:val="Ninguno"/>
          <w:rFonts w:ascii="Arial" w:hAnsi="Arial"/>
          <w:bCs/>
          <w:sz w:val="20"/>
          <w:szCs w:val="20"/>
          <w:lang w:val="es-ES_tradnl"/>
        </w:rPr>
        <w:t>( y</w:t>
      </w:r>
      <w:proofErr w:type="gramEnd"/>
      <w:r w:rsidRPr="008918AE">
        <w:rPr>
          <w:rStyle w:val="Ninguno"/>
          <w:rFonts w:ascii="Arial" w:hAnsi="Arial"/>
          <w:bCs/>
          <w:sz w:val="20"/>
          <w:szCs w:val="20"/>
          <w:lang w:val="es-ES_tradnl"/>
        </w:rPr>
        <w:t xml:space="preserve"> que no forman parte de lo exigible en el ramo de lo moral por el que firma) constituyen rasgos reprobables para quienes deben cumplir con un rol docente.</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6.</w:t>
      </w:r>
      <w:r w:rsidRPr="008918AE">
        <w:rPr>
          <w:rStyle w:val="Ninguno"/>
          <w:rFonts w:ascii="Arial" w:hAnsi="Arial"/>
          <w:bCs/>
          <w:sz w:val="20"/>
          <w:szCs w:val="20"/>
          <w:lang w:val="es-ES_tradnl"/>
        </w:rPr>
        <w:tab/>
        <w:t>El alumno deberá relevar todas las actividades desarrolladas en registros escritos.</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7.</w:t>
      </w:r>
      <w:r w:rsidRPr="008918AE">
        <w:rPr>
          <w:rStyle w:val="Ninguno"/>
          <w:rFonts w:ascii="Arial" w:hAnsi="Arial"/>
          <w:bCs/>
          <w:sz w:val="20"/>
          <w:szCs w:val="20"/>
          <w:lang w:val="es-ES_tradnl"/>
        </w:rPr>
        <w:tab/>
        <w:t xml:space="preserve">Su carpeta al finalizar las prácticas intensivas deberá constar </w:t>
      </w:r>
      <w:proofErr w:type="gramStart"/>
      <w:r w:rsidRPr="008918AE">
        <w:rPr>
          <w:rStyle w:val="Ninguno"/>
          <w:rFonts w:ascii="Arial" w:hAnsi="Arial"/>
          <w:bCs/>
          <w:sz w:val="20"/>
          <w:szCs w:val="20"/>
          <w:lang w:val="es-ES_tradnl"/>
        </w:rPr>
        <w:t>de :</w:t>
      </w:r>
      <w:proofErr w:type="gramEnd"/>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a.</w:t>
      </w:r>
      <w:r w:rsidRPr="008918AE">
        <w:rPr>
          <w:rStyle w:val="Ninguno"/>
          <w:rFonts w:ascii="Arial" w:hAnsi="Arial"/>
          <w:bCs/>
          <w:sz w:val="20"/>
          <w:szCs w:val="20"/>
          <w:lang w:val="es-ES_tradnl"/>
        </w:rPr>
        <w:tab/>
        <w:t xml:space="preserve">Planilla de asistencia a la institución receptora para el período de </w:t>
      </w:r>
      <w:proofErr w:type="spellStart"/>
      <w:r w:rsidRPr="008918AE">
        <w:rPr>
          <w:rStyle w:val="Ninguno"/>
          <w:rFonts w:ascii="Arial" w:hAnsi="Arial"/>
          <w:bCs/>
          <w:sz w:val="20"/>
          <w:szCs w:val="20"/>
          <w:lang w:val="es-ES_tradnl"/>
        </w:rPr>
        <w:t>prerresidencia</w:t>
      </w:r>
      <w:proofErr w:type="spellEnd"/>
      <w:r w:rsidRPr="008918AE">
        <w:rPr>
          <w:rStyle w:val="Ninguno"/>
          <w:rFonts w:ascii="Arial" w:hAnsi="Arial"/>
          <w:bCs/>
          <w:sz w:val="20"/>
          <w:szCs w:val="20"/>
          <w:lang w:val="es-ES_tradnl"/>
        </w:rPr>
        <w:t xml:space="preserve"> y residencia.</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b.</w:t>
      </w:r>
      <w:r w:rsidRPr="008918AE">
        <w:rPr>
          <w:rStyle w:val="Ninguno"/>
          <w:rFonts w:ascii="Arial" w:hAnsi="Arial"/>
          <w:bCs/>
          <w:sz w:val="20"/>
          <w:szCs w:val="20"/>
          <w:lang w:val="es-ES_tradnl"/>
        </w:rPr>
        <w:tab/>
        <w:t xml:space="preserve">Diagnóstico compuesto de los registros de observaciones y la síntesis de </w:t>
      </w:r>
      <w:proofErr w:type="gramStart"/>
      <w:r w:rsidRPr="008918AE">
        <w:rPr>
          <w:rStyle w:val="Ninguno"/>
          <w:rFonts w:ascii="Arial" w:hAnsi="Arial"/>
          <w:bCs/>
          <w:sz w:val="20"/>
          <w:szCs w:val="20"/>
          <w:lang w:val="es-ES_tradnl"/>
        </w:rPr>
        <w:t>los</w:t>
      </w:r>
      <w:proofErr w:type="gramEnd"/>
      <w:r w:rsidRPr="008918AE">
        <w:rPr>
          <w:rStyle w:val="Ninguno"/>
          <w:rFonts w:ascii="Arial" w:hAnsi="Arial"/>
          <w:bCs/>
          <w:sz w:val="20"/>
          <w:szCs w:val="20"/>
          <w:lang w:val="es-ES_tradnl"/>
        </w:rPr>
        <w:t xml:space="preserve"> mismas. </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c.</w:t>
      </w:r>
      <w:r w:rsidRPr="008918AE">
        <w:rPr>
          <w:rStyle w:val="Ninguno"/>
          <w:rFonts w:ascii="Arial" w:hAnsi="Arial"/>
          <w:bCs/>
          <w:sz w:val="20"/>
          <w:szCs w:val="20"/>
          <w:lang w:val="es-ES_tradnl"/>
        </w:rPr>
        <w:tab/>
        <w:t>Cronograma de actividades y fechas para el período intensivo.</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d.</w:t>
      </w:r>
      <w:r w:rsidRPr="008918AE">
        <w:rPr>
          <w:rStyle w:val="Ninguno"/>
          <w:rFonts w:ascii="Arial" w:hAnsi="Arial"/>
          <w:bCs/>
          <w:sz w:val="20"/>
          <w:szCs w:val="20"/>
          <w:lang w:val="es-ES_tradnl"/>
        </w:rPr>
        <w:tab/>
        <w:t>Planes de clases.</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e.</w:t>
      </w:r>
      <w:r w:rsidRPr="008918AE">
        <w:rPr>
          <w:rStyle w:val="Ninguno"/>
          <w:rFonts w:ascii="Arial" w:hAnsi="Arial"/>
          <w:bCs/>
          <w:sz w:val="20"/>
          <w:szCs w:val="20"/>
          <w:lang w:val="es-ES_tradnl"/>
        </w:rPr>
        <w:tab/>
        <w:t>Autoevaluaciones.</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 xml:space="preserve"> </w:t>
      </w:r>
      <w:proofErr w:type="gramStart"/>
      <w:r w:rsidRPr="008918AE">
        <w:rPr>
          <w:rStyle w:val="Ninguno"/>
          <w:rFonts w:ascii="Arial" w:hAnsi="Arial"/>
          <w:bCs/>
          <w:sz w:val="20"/>
          <w:szCs w:val="20"/>
          <w:lang w:val="es-ES_tradnl"/>
        </w:rPr>
        <w:t>f</w:t>
      </w:r>
      <w:proofErr w:type="gramEnd"/>
      <w:r w:rsidRPr="008918AE">
        <w:rPr>
          <w:rStyle w:val="Ninguno"/>
          <w:rFonts w:ascii="Arial" w:hAnsi="Arial"/>
          <w:bCs/>
          <w:sz w:val="20"/>
          <w:szCs w:val="20"/>
          <w:lang w:val="es-ES_tradnl"/>
        </w:rPr>
        <w:t xml:space="preserve">   Observaciones del docente del curso y de las observaciones del profesor de práctica.                                         </w:t>
      </w:r>
    </w:p>
    <w:p w:rsidR="008918AE" w:rsidRPr="008918AE" w:rsidRDefault="008918AE" w:rsidP="00E70EE4">
      <w:pPr>
        <w:pStyle w:val="Cuerpo"/>
        <w:jc w:val="both"/>
        <w:rPr>
          <w:rStyle w:val="Ninguno"/>
          <w:rFonts w:ascii="Arial" w:hAnsi="Arial"/>
          <w:bCs/>
          <w:sz w:val="20"/>
          <w:szCs w:val="20"/>
          <w:lang w:val="es-ES_tradnl"/>
        </w:rPr>
      </w:pPr>
      <w:r w:rsidRPr="008918AE">
        <w:rPr>
          <w:rStyle w:val="Ninguno"/>
          <w:rFonts w:ascii="Arial" w:hAnsi="Arial"/>
          <w:bCs/>
          <w:sz w:val="20"/>
          <w:szCs w:val="20"/>
          <w:lang w:val="es-ES_tradnl"/>
        </w:rPr>
        <w:t xml:space="preserve">g.  Evaluación del practicante sobre la experiencia en general realizando análisis crítico y aportes.  </w:t>
      </w:r>
    </w:p>
    <w:sectPr w:rsidR="008918AE" w:rsidRPr="008918AE">
      <w:headerReference w:type="default" r:id="rId9"/>
      <w:footerReference w:type="default" r:id="rId10"/>
      <w:pgSz w:w="11900" w:h="16840"/>
      <w:pgMar w:top="33" w:right="567" w:bottom="851" w:left="567" w:header="70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BC6" w:rsidRDefault="00DC1BC6">
      <w:r>
        <w:separator/>
      </w:r>
    </w:p>
  </w:endnote>
  <w:endnote w:type="continuationSeparator" w:id="0">
    <w:p w:rsidR="00DC1BC6" w:rsidRDefault="00DC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F1" w:rsidRDefault="001957EE">
    <w:pPr>
      <w:pStyle w:val="Cuerpo"/>
      <w:jc w:val="right"/>
      <w:rPr>
        <w:rStyle w:val="Ninguno"/>
        <w:rFonts w:ascii="Arial" w:eastAsia="Arial" w:hAnsi="Arial" w:cs="Arial"/>
        <w:b/>
        <w:bCs/>
        <w:sz w:val="16"/>
        <w:szCs w:val="16"/>
      </w:rPr>
    </w:pPr>
    <w:r>
      <w:rPr>
        <w:rStyle w:val="Ninguno"/>
        <w:rFonts w:ascii="Arial" w:hAnsi="Arial"/>
        <w:b/>
        <w:bCs/>
        <w:sz w:val="16"/>
        <w:szCs w:val="16"/>
      </w:rPr>
      <w:t>PLAN AUTORIZADO POR RESOLUCION N</w:t>
    </w:r>
    <w:r>
      <w:rPr>
        <w:rStyle w:val="Ninguno"/>
        <w:rFonts w:ascii="Arial" w:hAnsi="Arial"/>
        <w:b/>
        <w:bCs/>
        <w:sz w:val="16"/>
        <w:szCs w:val="16"/>
        <w:lang w:val="es-ES_tradnl"/>
      </w:rPr>
      <w:t>°</w:t>
    </w:r>
    <w:r>
      <w:rPr>
        <w:rStyle w:val="Ninguno"/>
        <w:rFonts w:ascii="Arial" w:hAnsi="Arial"/>
        <w:b/>
        <w:bCs/>
        <w:sz w:val="16"/>
        <w:szCs w:val="16"/>
      </w:rPr>
      <w:t>: 13259/99</w:t>
    </w:r>
  </w:p>
  <w:p w:rsidR="007238F1" w:rsidRDefault="007238F1">
    <w:pPr>
      <w:pStyle w:val="Cuerpo"/>
      <w:pBdr>
        <w:bottom w:val="single" w:sz="6" w:space="0" w:color="000000"/>
      </w:pBdr>
      <w:spacing w:after="0" w:line="240" w:lineRule="auto"/>
      <w:rPr>
        <w:rStyle w:val="Ninguno"/>
        <w:rFonts w:ascii="Arial" w:eastAsia="Arial" w:hAnsi="Arial" w:cs="Arial"/>
        <w:b/>
        <w:bCs/>
        <w:sz w:val="20"/>
        <w:szCs w:val="20"/>
        <w:u w:val="single"/>
      </w:rPr>
    </w:pPr>
  </w:p>
  <w:p w:rsidR="007238F1" w:rsidRDefault="001957EE" w:rsidP="002C7E91">
    <w:pPr>
      <w:pStyle w:val="Cuerpo"/>
      <w:spacing w:after="0" w:line="240" w:lineRule="auto"/>
      <w:jc w:val="center"/>
    </w:pPr>
    <w:r>
      <w:rPr>
        <w:rStyle w:val="Ninguno"/>
        <w:rFonts w:ascii="Arial" w:hAnsi="Arial"/>
        <w:b/>
        <w:bCs/>
        <w:sz w:val="20"/>
        <w:szCs w:val="20"/>
        <w:u w:val="single"/>
        <w:lang w:val="pt-PT"/>
      </w:rPr>
      <w:t>VIGENCIA A</w:t>
    </w:r>
    <w:r>
      <w:rPr>
        <w:rStyle w:val="Ninguno"/>
        <w:rFonts w:ascii="Arial" w:hAnsi="Arial"/>
        <w:b/>
        <w:bCs/>
        <w:sz w:val="20"/>
        <w:szCs w:val="20"/>
        <w:u w:val="single"/>
        <w:lang w:val="es-ES_tradnl"/>
      </w:rPr>
      <w:t>Ñ</w:t>
    </w:r>
    <w:r>
      <w:rPr>
        <w:rStyle w:val="Ninguno"/>
        <w:rFonts w:ascii="Arial" w:hAnsi="Arial"/>
        <w:b/>
        <w:bCs/>
        <w:sz w:val="20"/>
        <w:szCs w:val="20"/>
        <w:u w:val="single"/>
      </w:rPr>
      <w:t>O/S</w:t>
    </w:r>
    <w:r>
      <w:rPr>
        <w:rStyle w:val="Ninguno"/>
        <w:rFonts w:ascii="Arial" w:hAnsi="Arial"/>
        <w:b/>
        <w:bCs/>
        <w:sz w:val="20"/>
        <w:szCs w:val="20"/>
      </w:rPr>
      <w:t>: 202</w:t>
    </w:r>
    <w:r w:rsidR="002C7E91">
      <w:rPr>
        <w:rStyle w:val="Ninguno"/>
        <w:rFonts w:ascii="Arial" w:hAnsi="Arial"/>
        <w:b/>
        <w:bCs/>
        <w:sz w:val="20"/>
        <w:szCs w:val="20"/>
      </w:rPr>
      <w:t>2</w:t>
    </w:r>
    <w:r>
      <w:rPr>
        <w:rStyle w:val="Ninguno"/>
        <w:rFonts w:ascii="Arial" w:hAnsi="Arial"/>
        <w:b/>
        <w:bCs/>
        <w:sz w:val="20"/>
        <w:szCs w:val="20"/>
      </w:rPr>
      <w:t>/202</w:t>
    </w:r>
    <w:r w:rsidR="002C7E91">
      <w:rPr>
        <w:rStyle w:val="Ninguno"/>
        <w:rFonts w:ascii="Arial" w:hAnsi="Arial"/>
        <w:b/>
        <w:bCs/>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BC6" w:rsidRDefault="00DC1BC6">
      <w:r>
        <w:separator/>
      </w:r>
    </w:p>
  </w:footnote>
  <w:footnote w:type="continuationSeparator" w:id="0">
    <w:p w:rsidR="00DC1BC6" w:rsidRDefault="00DC1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8F1" w:rsidRDefault="001957EE">
    <w:pPr>
      <w:pStyle w:val="Ttulo"/>
      <w:rPr>
        <w:rStyle w:val="Ninguno"/>
        <w:rFonts w:ascii="Arial" w:hAnsi="Arial"/>
        <w:b/>
        <w:bCs/>
        <w:i w:val="0"/>
        <w:iCs w:val="0"/>
        <w:color w:val="000000"/>
        <w:u w:color="000000"/>
      </w:rPr>
    </w:pPr>
    <w:r>
      <w:rPr>
        <w:noProof/>
        <w:lang w:val="es-ES"/>
      </w:rPr>
      <w:drawing>
        <wp:anchor distT="152400" distB="152400" distL="152400" distR="152400" simplePos="0" relativeHeight="251658240" behindDoc="1" locked="0" layoutInCell="1" allowOverlap="1" wp14:anchorId="09C8EDC6" wp14:editId="7C56812B">
          <wp:simplePos x="0" y="0"/>
          <wp:positionH relativeFrom="page">
            <wp:posOffset>855345</wp:posOffset>
          </wp:positionH>
          <wp:positionV relativeFrom="page">
            <wp:posOffset>447675</wp:posOffset>
          </wp:positionV>
          <wp:extent cx="950898" cy="866140"/>
          <wp:effectExtent l="0" t="0" r="0" b="0"/>
          <wp:wrapNone/>
          <wp:docPr id="1073741825" name="officeArt object" descr="133.jpg"/>
          <wp:cNvGraphicFramePr/>
          <a:graphic xmlns:a="http://schemas.openxmlformats.org/drawingml/2006/main">
            <a:graphicData uri="http://schemas.openxmlformats.org/drawingml/2006/picture">
              <pic:pic xmlns:pic="http://schemas.openxmlformats.org/drawingml/2006/picture">
                <pic:nvPicPr>
                  <pic:cNvPr id="1073741825" name="133.jpg" descr="133.jpg"/>
                  <pic:cNvPicPr>
                    <a:picLocks noChangeAspect="1"/>
                  </pic:cNvPicPr>
                </pic:nvPicPr>
                <pic:blipFill>
                  <a:blip r:embed="rId1">
                    <a:extLst/>
                  </a:blip>
                  <a:stretch>
                    <a:fillRect/>
                  </a:stretch>
                </pic:blipFill>
                <pic:spPr>
                  <a:xfrm>
                    <a:off x="0" y="0"/>
                    <a:ext cx="950898" cy="866140"/>
                  </a:xfrm>
                  <a:prstGeom prst="rect">
                    <a:avLst/>
                  </a:prstGeom>
                  <a:ln w="12700" cap="flat">
                    <a:noFill/>
                    <a:miter lim="400000"/>
                  </a:ln>
                  <a:effectLst/>
                </pic:spPr>
              </pic:pic>
            </a:graphicData>
          </a:graphic>
        </wp:anchor>
      </w:drawing>
    </w:r>
  </w:p>
  <w:p w:rsidR="007238F1" w:rsidRDefault="007238F1">
    <w:pPr>
      <w:pStyle w:val="Ttulo"/>
      <w:rPr>
        <w:rStyle w:val="Ninguno"/>
        <w:b/>
        <w:bCs/>
        <w:i w:val="0"/>
        <w:iCs w:val="0"/>
        <w:color w:val="000000"/>
        <w:sz w:val="16"/>
        <w:szCs w:val="16"/>
        <w:u w:color="000000"/>
      </w:rPr>
    </w:pPr>
  </w:p>
  <w:p w:rsidR="007238F1" w:rsidRDefault="007238F1">
    <w:pPr>
      <w:pStyle w:val="Ttulo"/>
      <w:rPr>
        <w:rStyle w:val="Ninguno"/>
        <w:b/>
        <w:bCs/>
        <w:i w:val="0"/>
        <w:iCs w:val="0"/>
        <w:color w:val="000000"/>
        <w:sz w:val="16"/>
        <w:szCs w:val="16"/>
        <w:u w:color="000000"/>
      </w:rPr>
    </w:pPr>
  </w:p>
  <w:p w:rsidR="007238F1" w:rsidRDefault="001957EE">
    <w:pPr>
      <w:pStyle w:val="Ttulo"/>
      <w:rPr>
        <w:rStyle w:val="Ninguno"/>
        <w:b/>
        <w:bCs/>
        <w:i w:val="0"/>
        <w:iCs w:val="0"/>
        <w:color w:val="000000"/>
        <w:sz w:val="16"/>
        <w:szCs w:val="16"/>
        <w:u w:color="000000"/>
      </w:rPr>
    </w:pPr>
    <w:r>
      <w:rPr>
        <w:rStyle w:val="Ninguno"/>
        <w:b/>
        <w:bCs/>
        <w:i w:val="0"/>
        <w:iCs w:val="0"/>
        <w:color w:val="000000"/>
        <w:sz w:val="16"/>
        <w:szCs w:val="16"/>
        <w:u w:color="000000"/>
      </w:rPr>
      <w:t>Provincia de Buenos Aires</w:t>
    </w:r>
  </w:p>
  <w:p w:rsidR="007238F1" w:rsidRDefault="001957EE">
    <w:pPr>
      <w:pStyle w:val="Ttulo"/>
      <w:rPr>
        <w:rStyle w:val="Ninguno"/>
        <w:b/>
        <w:bCs/>
        <w:i w:val="0"/>
        <w:iCs w:val="0"/>
        <w:color w:val="000000"/>
        <w:sz w:val="16"/>
        <w:szCs w:val="16"/>
        <w:u w:color="000000"/>
      </w:rPr>
    </w:pPr>
    <w:r>
      <w:rPr>
        <w:rStyle w:val="Ninguno"/>
        <w:b/>
        <w:bCs/>
        <w:i w:val="0"/>
        <w:iCs w:val="0"/>
        <w:color w:val="000000"/>
        <w:sz w:val="16"/>
        <w:szCs w:val="16"/>
        <w:u w:color="000000"/>
      </w:rPr>
      <w:t>Dirección de Cultura y Educación</w:t>
    </w:r>
  </w:p>
  <w:p w:rsidR="007238F1" w:rsidRDefault="001957EE">
    <w:pPr>
      <w:pStyle w:val="Ttulo"/>
      <w:rPr>
        <w:rStyle w:val="Ninguno"/>
        <w:b/>
        <w:bCs/>
        <w:i w:val="0"/>
        <w:iCs w:val="0"/>
        <w:color w:val="000000"/>
        <w:sz w:val="28"/>
        <w:szCs w:val="28"/>
        <w:u w:color="000000"/>
      </w:rPr>
    </w:pPr>
    <w:r>
      <w:rPr>
        <w:rStyle w:val="Ninguno"/>
        <w:sz w:val="16"/>
        <w:szCs w:val="16"/>
      </w:rPr>
      <w:t>Dirección de Educación Superior Docente Inicial</w:t>
    </w:r>
    <w:r>
      <w:rPr>
        <w:rStyle w:val="Ninguno"/>
        <w:sz w:val="16"/>
        <w:szCs w:val="16"/>
      </w:rPr>
      <w:tab/>
    </w:r>
    <w:r>
      <w:rPr>
        <w:rStyle w:val="Ninguno"/>
        <w:b/>
        <w:bCs/>
        <w:i w:val="0"/>
        <w:iCs w:val="0"/>
        <w:color w:val="000000"/>
        <w:sz w:val="28"/>
        <w:szCs w:val="28"/>
        <w:u w:color="000000"/>
      </w:rPr>
      <w:t>Instituto Superior de Formación Docente y Técnica Nº 46</w:t>
    </w:r>
  </w:p>
  <w:p w:rsidR="007238F1" w:rsidRDefault="001957EE">
    <w:pPr>
      <w:pStyle w:val="Ttulo"/>
      <w:rPr>
        <w:rStyle w:val="Ninguno"/>
        <w:b/>
        <w:bCs/>
        <w:i w:val="0"/>
        <w:iCs w:val="0"/>
        <w:color w:val="000000"/>
        <w:sz w:val="28"/>
        <w:szCs w:val="28"/>
        <w:u w:color="000000"/>
      </w:rPr>
    </w:pPr>
    <w:r>
      <w:rPr>
        <w:rStyle w:val="Ninguno"/>
        <w:b/>
        <w:bCs/>
        <w:i w:val="0"/>
        <w:iCs w:val="0"/>
        <w:color w:val="000000"/>
        <w:sz w:val="28"/>
        <w:szCs w:val="28"/>
        <w:u w:color="000000"/>
      </w:rPr>
      <w:t>“2 de abril de 1982”</w:t>
    </w:r>
  </w:p>
  <w:p w:rsidR="007238F1" w:rsidRDefault="001957EE">
    <w:pPr>
      <w:pStyle w:val="Ttulo"/>
      <w:rPr>
        <w:rStyle w:val="Ninguno"/>
        <w:b/>
        <w:bCs/>
        <w:i w:val="0"/>
        <w:iCs w:val="0"/>
        <w:color w:val="000000"/>
        <w:sz w:val="20"/>
        <w:szCs w:val="20"/>
        <w:u w:color="000000"/>
      </w:rPr>
    </w:pPr>
    <w:r>
      <w:rPr>
        <w:rStyle w:val="Ninguno"/>
        <w:b/>
        <w:bCs/>
        <w:i w:val="0"/>
        <w:iCs w:val="0"/>
        <w:color w:val="000000"/>
        <w:sz w:val="20"/>
        <w:szCs w:val="20"/>
        <w:u w:color="000000"/>
      </w:rPr>
      <w:t>Sede: Av. Pueyrredón 1250</w:t>
    </w:r>
  </w:p>
  <w:p w:rsidR="007238F1" w:rsidRDefault="001957EE">
    <w:pPr>
      <w:pStyle w:val="Ttulo"/>
      <w:rPr>
        <w:rStyle w:val="Ninguno"/>
        <w:b/>
        <w:bCs/>
        <w:i w:val="0"/>
        <w:iCs w:val="0"/>
        <w:color w:val="000000"/>
        <w:sz w:val="20"/>
        <w:szCs w:val="20"/>
        <w:u w:color="000000"/>
      </w:rPr>
    </w:pPr>
    <w:r>
      <w:rPr>
        <w:rStyle w:val="Ninguno"/>
        <w:b/>
        <w:bCs/>
        <w:i w:val="0"/>
        <w:iCs w:val="0"/>
        <w:color w:val="000000"/>
        <w:sz w:val="20"/>
        <w:szCs w:val="20"/>
        <w:u w:color="000000"/>
      </w:rPr>
      <w:t xml:space="preserve">Sub-sede: </w:t>
    </w:r>
    <w:r w:rsidR="00731363">
      <w:rPr>
        <w:rStyle w:val="Ninguno"/>
        <w:b/>
        <w:bCs/>
        <w:i w:val="0"/>
        <w:iCs w:val="0"/>
        <w:color w:val="000000"/>
        <w:sz w:val="20"/>
        <w:szCs w:val="20"/>
        <w:u w:color="000000"/>
      </w:rPr>
      <w:t xml:space="preserve">EP 24 Pueyrredón y Arenales. </w:t>
    </w:r>
    <w:r>
      <w:rPr>
        <w:rStyle w:val="Ninguno"/>
        <w:b/>
        <w:bCs/>
        <w:i w:val="0"/>
        <w:iCs w:val="0"/>
        <w:color w:val="000000"/>
        <w:sz w:val="20"/>
        <w:szCs w:val="20"/>
        <w:u w:color="000000"/>
      </w:rPr>
      <w:t xml:space="preserve">Ramos Mejía., La Matanza </w:t>
    </w:r>
  </w:p>
  <w:p w:rsidR="007238F1" w:rsidRDefault="001957EE">
    <w:pPr>
      <w:pStyle w:val="Ttulo"/>
      <w:rPr>
        <w:rStyle w:val="Ninguno"/>
        <w:b/>
        <w:bCs/>
        <w:i w:val="0"/>
        <w:iCs w:val="0"/>
        <w:color w:val="000000"/>
        <w:sz w:val="20"/>
        <w:szCs w:val="20"/>
        <w:u w:color="000000"/>
      </w:rPr>
    </w:pPr>
    <w:r>
      <w:rPr>
        <w:rStyle w:val="Ninguno"/>
        <w:b/>
        <w:bCs/>
        <w:i w:val="0"/>
        <w:iCs w:val="0"/>
        <w:color w:val="000000"/>
        <w:sz w:val="20"/>
        <w:szCs w:val="20"/>
        <w:u w:color="000000"/>
      </w:rPr>
      <w:t xml:space="preserve">Te:+54 011 4658-6285  </w:t>
    </w:r>
  </w:p>
  <w:p w:rsidR="007238F1" w:rsidRDefault="001957EE">
    <w:pPr>
      <w:pStyle w:val="Encabezado"/>
      <w:tabs>
        <w:tab w:val="clear" w:pos="4419"/>
        <w:tab w:val="center" w:pos="4820"/>
      </w:tabs>
    </w:pPr>
    <w:r>
      <w:rPr>
        <w:rStyle w:val="Ninguno"/>
        <w:rFonts w:ascii="Arial" w:hAnsi="Arial"/>
        <w:b/>
        <w:bCs/>
        <w:i/>
        <w:iCs/>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5.05pt;height:15.05pt;visibility:visible" o:bullet="t">
        <v:imagedata r:id="rId1" o:title="image1"/>
      </v:shape>
    </w:pict>
  </w:numPicBullet>
  <w:abstractNum w:abstractNumId="0">
    <w:nsid w:val="02B627FD"/>
    <w:multiLevelType w:val="hybridMultilevel"/>
    <w:tmpl w:val="CE6CA0FC"/>
    <w:lvl w:ilvl="0" w:tplc="E144980E">
      <w:numFmt w:val="bullet"/>
      <w:lvlText w:val="•"/>
      <w:lvlJc w:val="left"/>
      <w:pPr>
        <w:ind w:left="1065" w:hanging="705"/>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2C0E77"/>
    <w:multiLevelType w:val="hybridMultilevel"/>
    <w:tmpl w:val="1B02819A"/>
    <w:lvl w:ilvl="0" w:tplc="72685E6C">
      <w:numFmt w:val="bullet"/>
      <w:lvlText w:val="•"/>
      <w:lvlJc w:val="left"/>
      <w:pPr>
        <w:ind w:left="720" w:hanging="360"/>
      </w:pPr>
      <w:rPr>
        <w:rFonts w:ascii="Arial" w:eastAsia="Arial" w:hAnsi="Arial" w:cs="Arial" w:hint="default"/>
        <w:b/>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942E94"/>
    <w:multiLevelType w:val="hybridMultilevel"/>
    <w:tmpl w:val="EA30EF9C"/>
    <w:lvl w:ilvl="0" w:tplc="72685E6C">
      <w:numFmt w:val="bullet"/>
      <w:lvlText w:val="•"/>
      <w:lvlJc w:val="left"/>
      <w:pPr>
        <w:ind w:left="1440" w:hanging="360"/>
      </w:pPr>
      <w:rPr>
        <w:rFonts w:ascii="Arial" w:eastAsia="Arial" w:hAnsi="Arial" w:cs="Arial" w:hint="default"/>
        <w:b/>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1D9218F2"/>
    <w:multiLevelType w:val="hybridMultilevel"/>
    <w:tmpl w:val="DE7E4464"/>
    <w:numStyleLink w:val="Estiloimportado3"/>
  </w:abstractNum>
  <w:abstractNum w:abstractNumId="4">
    <w:nsid w:val="215D34F8"/>
    <w:multiLevelType w:val="hybridMultilevel"/>
    <w:tmpl w:val="BDA26330"/>
    <w:lvl w:ilvl="0" w:tplc="72685E6C">
      <w:numFmt w:val="bullet"/>
      <w:lvlText w:val="•"/>
      <w:lvlJc w:val="left"/>
      <w:pPr>
        <w:ind w:left="720" w:hanging="360"/>
      </w:pPr>
      <w:rPr>
        <w:rFonts w:ascii="Arial" w:eastAsia="Arial" w:hAnsi="Arial" w:cs="Arial" w:hint="default"/>
        <w:b/>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022711"/>
    <w:multiLevelType w:val="hybridMultilevel"/>
    <w:tmpl w:val="E9E22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851022"/>
    <w:multiLevelType w:val="hybridMultilevel"/>
    <w:tmpl w:val="23804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E4F3698"/>
    <w:multiLevelType w:val="hybridMultilevel"/>
    <w:tmpl w:val="45B0CF50"/>
    <w:lvl w:ilvl="0" w:tplc="E144980E">
      <w:numFmt w:val="bullet"/>
      <w:lvlText w:val="•"/>
      <w:lvlJc w:val="left"/>
      <w:pPr>
        <w:ind w:left="1065" w:hanging="705"/>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9F05C2"/>
    <w:multiLevelType w:val="hybridMultilevel"/>
    <w:tmpl w:val="AAA29506"/>
    <w:lvl w:ilvl="0" w:tplc="72685E6C">
      <w:numFmt w:val="bullet"/>
      <w:lvlText w:val="•"/>
      <w:lvlJc w:val="left"/>
      <w:pPr>
        <w:ind w:left="720" w:hanging="360"/>
      </w:pPr>
      <w:rPr>
        <w:rFonts w:ascii="Arial" w:eastAsia="Arial" w:hAnsi="Arial" w:cs="Arial" w:hint="default"/>
        <w:b/>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B590ACE"/>
    <w:multiLevelType w:val="hybridMultilevel"/>
    <w:tmpl w:val="7E866DC4"/>
    <w:lvl w:ilvl="0" w:tplc="72685E6C">
      <w:numFmt w:val="bullet"/>
      <w:lvlText w:val="•"/>
      <w:lvlJc w:val="left"/>
      <w:pPr>
        <w:ind w:left="720" w:hanging="360"/>
      </w:pPr>
      <w:rPr>
        <w:rFonts w:ascii="Arial" w:eastAsia="Arial" w:hAnsi="Arial" w:cs="Arial" w:hint="default"/>
        <w:b/>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CD869B9"/>
    <w:multiLevelType w:val="hybridMultilevel"/>
    <w:tmpl w:val="98D24A1A"/>
    <w:numStyleLink w:val="Estiloimportado2"/>
  </w:abstractNum>
  <w:abstractNum w:abstractNumId="11">
    <w:nsid w:val="3E614C2F"/>
    <w:multiLevelType w:val="hybridMultilevel"/>
    <w:tmpl w:val="EFC61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E7261CF"/>
    <w:multiLevelType w:val="hybridMultilevel"/>
    <w:tmpl w:val="7BC256B8"/>
    <w:lvl w:ilvl="0" w:tplc="ED661A98">
      <w:numFmt w:val="bullet"/>
      <w:lvlText w:val="•"/>
      <w:lvlJc w:val="left"/>
      <w:pPr>
        <w:ind w:left="1065" w:hanging="705"/>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4E514C"/>
    <w:multiLevelType w:val="hybridMultilevel"/>
    <w:tmpl w:val="31B42D62"/>
    <w:lvl w:ilvl="0" w:tplc="72685E6C">
      <w:numFmt w:val="bullet"/>
      <w:lvlText w:val="•"/>
      <w:lvlJc w:val="left"/>
      <w:pPr>
        <w:ind w:left="644" w:hanging="360"/>
      </w:pPr>
      <w:rPr>
        <w:rFonts w:ascii="Arial" w:eastAsia="Arial" w:hAnsi="Arial" w:cs="Arial" w:hint="default"/>
        <w:b/>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8014B5"/>
    <w:multiLevelType w:val="hybridMultilevel"/>
    <w:tmpl w:val="0EE2782C"/>
    <w:styleLink w:val="Estiloimportado1"/>
    <w:lvl w:ilvl="0" w:tplc="B744234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CE0035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54C4F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94500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008CDC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EBC8A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EA2D8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FFC95E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38E5A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4AAE4A7B"/>
    <w:multiLevelType w:val="hybridMultilevel"/>
    <w:tmpl w:val="0EE2782C"/>
    <w:numStyleLink w:val="Estiloimportado1"/>
  </w:abstractNum>
  <w:abstractNum w:abstractNumId="16">
    <w:nsid w:val="53AE7ECE"/>
    <w:multiLevelType w:val="hybridMultilevel"/>
    <w:tmpl w:val="F21802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5432586"/>
    <w:multiLevelType w:val="hybridMultilevel"/>
    <w:tmpl w:val="671C2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A574C50"/>
    <w:multiLevelType w:val="hybridMultilevel"/>
    <w:tmpl w:val="98D24A1A"/>
    <w:styleLink w:val="Estiloimportado2"/>
    <w:lvl w:ilvl="0" w:tplc="57FCD3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0E594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CE4A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26C95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5CADDA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16ABB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507A3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14CFA2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E0A64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6E3422A7"/>
    <w:multiLevelType w:val="hybridMultilevel"/>
    <w:tmpl w:val="3850D300"/>
    <w:lvl w:ilvl="0" w:tplc="72685E6C">
      <w:numFmt w:val="bullet"/>
      <w:lvlText w:val="•"/>
      <w:lvlJc w:val="left"/>
      <w:pPr>
        <w:ind w:left="720" w:hanging="360"/>
      </w:pPr>
      <w:rPr>
        <w:rFonts w:ascii="Arial" w:eastAsia="Arial" w:hAnsi="Arial" w:cs="Arial" w:hint="default"/>
        <w:b/>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0CF02C8"/>
    <w:multiLevelType w:val="hybridMultilevel"/>
    <w:tmpl w:val="DE7E4464"/>
    <w:styleLink w:val="Estiloimportado3"/>
    <w:lvl w:ilvl="0" w:tplc="08447F0C">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8C9E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0C48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CC2E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4EAC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36C0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6683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14E5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1664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72934E9E"/>
    <w:multiLevelType w:val="hybridMultilevel"/>
    <w:tmpl w:val="77A4353E"/>
    <w:lvl w:ilvl="0" w:tplc="72685E6C">
      <w:numFmt w:val="bullet"/>
      <w:lvlText w:val="•"/>
      <w:lvlJc w:val="left"/>
      <w:pPr>
        <w:ind w:left="720" w:hanging="360"/>
      </w:pPr>
      <w:rPr>
        <w:rFonts w:ascii="Arial" w:eastAsia="Arial" w:hAnsi="Arial" w:cs="Arial" w:hint="default"/>
        <w:b/>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639461E"/>
    <w:multiLevelType w:val="hybridMultilevel"/>
    <w:tmpl w:val="83F850D2"/>
    <w:lvl w:ilvl="0" w:tplc="72685E6C">
      <w:numFmt w:val="bullet"/>
      <w:lvlText w:val="•"/>
      <w:lvlJc w:val="left"/>
      <w:pPr>
        <w:ind w:left="720" w:hanging="360"/>
      </w:pPr>
      <w:rPr>
        <w:rFonts w:ascii="Arial" w:eastAsia="Arial" w:hAnsi="Arial" w:cs="Arial" w:hint="default"/>
        <w:b/>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8"/>
  </w:num>
  <w:num w:numId="4">
    <w:abstractNumId w:val="10"/>
  </w:num>
  <w:num w:numId="5">
    <w:abstractNumId w:val="20"/>
  </w:num>
  <w:num w:numId="6">
    <w:abstractNumId w:val="3"/>
  </w:num>
  <w:num w:numId="7">
    <w:abstractNumId w:val="6"/>
  </w:num>
  <w:num w:numId="8">
    <w:abstractNumId w:val="0"/>
  </w:num>
  <w:num w:numId="9">
    <w:abstractNumId w:val="7"/>
  </w:num>
  <w:num w:numId="10">
    <w:abstractNumId w:val="16"/>
  </w:num>
  <w:num w:numId="11">
    <w:abstractNumId w:val="19"/>
  </w:num>
  <w:num w:numId="12">
    <w:abstractNumId w:val="9"/>
  </w:num>
  <w:num w:numId="13">
    <w:abstractNumId w:val="12"/>
  </w:num>
  <w:num w:numId="14">
    <w:abstractNumId w:val="22"/>
  </w:num>
  <w:num w:numId="15">
    <w:abstractNumId w:val="1"/>
  </w:num>
  <w:num w:numId="16">
    <w:abstractNumId w:val="21"/>
  </w:num>
  <w:num w:numId="17">
    <w:abstractNumId w:val="4"/>
  </w:num>
  <w:num w:numId="18">
    <w:abstractNumId w:val="8"/>
  </w:num>
  <w:num w:numId="19">
    <w:abstractNumId w:val="2"/>
  </w:num>
  <w:num w:numId="20">
    <w:abstractNumId w:val="13"/>
  </w:num>
  <w:num w:numId="21">
    <w:abstractNumId w:val="17"/>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238F1"/>
    <w:rsid w:val="00037E2E"/>
    <w:rsid w:val="00154459"/>
    <w:rsid w:val="001957EE"/>
    <w:rsid w:val="002750CC"/>
    <w:rsid w:val="002C50C8"/>
    <w:rsid w:val="002C7E91"/>
    <w:rsid w:val="00352AA9"/>
    <w:rsid w:val="00401AE4"/>
    <w:rsid w:val="00402FF9"/>
    <w:rsid w:val="005A1EE9"/>
    <w:rsid w:val="005D5FCC"/>
    <w:rsid w:val="00691E01"/>
    <w:rsid w:val="007238F1"/>
    <w:rsid w:val="00731363"/>
    <w:rsid w:val="007835C0"/>
    <w:rsid w:val="007B7245"/>
    <w:rsid w:val="00825EB1"/>
    <w:rsid w:val="00831483"/>
    <w:rsid w:val="00833B5B"/>
    <w:rsid w:val="008918AE"/>
    <w:rsid w:val="008F217E"/>
    <w:rsid w:val="0095338D"/>
    <w:rsid w:val="00AC4F22"/>
    <w:rsid w:val="00AC6487"/>
    <w:rsid w:val="00B14EB9"/>
    <w:rsid w:val="00B510F5"/>
    <w:rsid w:val="00B848F9"/>
    <w:rsid w:val="00B96904"/>
    <w:rsid w:val="00C7145E"/>
    <w:rsid w:val="00CB309C"/>
    <w:rsid w:val="00D50E7D"/>
    <w:rsid w:val="00D77124"/>
    <w:rsid w:val="00DC1BC6"/>
    <w:rsid w:val="00DE5632"/>
    <w:rsid w:val="00E230C7"/>
    <w:rsid w:val="00E70EE4"/>
    <w:rsid w:val="00E76461"/>
    <w:rsid w:val="00EA07CB"/>
    <w:rsid w:val="00FF09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tulo">
    <w:name w:val="Title"/>
    <w:pPr>
      <w:tabs>
        <w:tab w:val="left" w:pos="3119"/>
      </w:tabs>
      <w:jc w:val="center"/>
    </w:pPr>
    <w:rPr>
      <w:rFonts w:cs="Arial Unicode MS"/>
      <w:i/>
      <w:iCs/>
      <w:color w:val="800000"/>
      <w:sz w:val="18"/>
      <w:szCs w:val="18"/>
      <w:u w:color="800000"/>
      <w:lang w:val="es-ES_tradnl"/>
    </w:rPr>
  </w:style>
  <w:style w:type="character" w:customStyle="1" w:styleId="Ninguno">
    <w:name w:val="Ninguno"/>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customStyle="1" w:styleId="Cuerpo">
    <w:name w:val="Cuerpo"/>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numbering" w:customStyle="1" w:styleId="Estiloimportado1">
    <w:name w:val="Estilo importado 1"/>
    <w:pPr>
      <w:numPr>
        <w:numId w:val="1"/>
      </w:numPr>
    </w:p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paragraph" w:styleId="Textodeglobo">
    <w:name w:val="Balloon Text"/>
    <w:basedOn w:val="Normal"/>
    <w:link w:val="TextodegloboCar"/>
    <w:uiPriority w:val="99"/>
    <w:semiHidden/>
    <w:unhideWhenUsed/>
    <w:rsid w:val="005D5FCC"/>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FCC"/>
    <w:rPr>
      <w:rFonts w:ascii="Tahoma" w:hAnsi="Tahoma" w:cs="Tahoma"/>
      <w:sz w:val="16"/>
      <w:szCs w:val="16"/>
      <w:lang w:val="en-US" w:eastAsia="en-US"/>
    </w:rPr>
  </w:style>
  <w:style w:type="paragraph" w:styleId="Piedepgina">
    <w:name w:val="footer"/>
    <w:basedOn w:val="Normal"/>
    <w:link w:val="PiedepginaCar"/>
    <w:uiPriority w:val="99"/>
    <w:unhideWhenUsed/>
    <w:rsid w:val="008918AE"/>
    <w:pPr>
      <w:tabs>
        <w:tab w:val="center" w:pos="4252"/>
        <w:tab w:val="right" w:pos="8504"/>
      </w:tabs>
    </w:pPr>
  </w:style>
  <w:style w:type="character" w:customStyle="1" w:styleId="PiedepginaCar">
    <w:name w:val="Pie de página Car"/>
    <w:basedOn w:val="Fuentedeprrafopredeter"/>
    <w:link w:val="Piedepgina"/>
    <w:uiPriority w:val="99"/>
    <w:rsid w:val="008918A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tulo">
    <w:name w:val="Title"/>
    <w:pPr>
      <w:tabs>
        <w:tab w:val="left" w:pos="3119"/>
      </w:tabs>
      <w:jc w:val="center"/>
    </w:pPr>
    <w:rPr>
      <w:rFonts w:cs="Arial Unicode MS"/>
      <w:i/>
      <w:iCs/>
      <w:color w:val="800000"/>
      <w:sz w:val="18"/>
      <w:szCs w:val="18"/>
      <w:u w:color="800000"/>
      <w:lang w:val="es-ES_tradnl"/>
    </w:rPr>
  </w:style>
  <w:style w:type="character" w:customStyle="1" w:styleId="Ninguno">
    <w:name w:val="Ninguno"/>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customStyle="1" w:styleId="Cuerpo">
    <w:name w:val="Cuerpo"/>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numbering" w:customStyle="1" w:styleId="Estiloimportado1">
    <w:name w:val="Estilo importado 1"/>
    <w:pPr>
      <w:numPr>
        <w:numId w:val="1"/>
      </w:numPr>
    </w:p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paragraph" w:styleId="Textodeglobo">
    <w:name w:val="Balloon Text"/>
    <w:basedOn w:val="Normal"/>
    <w:link w:val="TextodegloboCar"/>
    <w:uiPriority w:val="99"/>
    <w:semiHidden/>
    <w:unhideWhenUsed/>
    <w:rsid w:val="005D5FCC"/>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FCC"/>
    <w:rPr>
      <w:rFonts w:ascii="Tahoma" w:hAnsi="Tahoma" w:cs="Tahoma"/>
      <w:sz w:val="16"/>
      <w:szCs w:val="16"/>
      <w:lang w:val="en-US" w:eastAsia="en-US"/>
    </w:rPr>
  </w:style>
  <w:style w:type="paragraph" w:styleId="Piedepgina">
    <w:name w:val="footer"/>
    <w:basedOn w:val="Normal"/>
    <w:link w:val="PiedepginaCar"/>
    <w:uiPriority w:val="99"/>
    <w:unhideWhenUsed/>
    <w:rsid w:val="008918AE"/>
    <w:pPr>
      <w:tabs>
        <w:tab w:val="center" w:pos="4252"/>
        <w:tab w:val="right" w:pos="8504"/>
      </w:tabs>
    </w:pPr>
  </w:style>
  <w:style w:type="character" w:customStyle="1" w:styleId="PiedepginaCar">
    <w:name w:val="Pie de página Car"/>
    <w:basedOn w:val="Fuentedeprrafopredeter"/>
    <w:link w:val="Piedepgina"/>
    <w:uiPriority w:val="99"/>
    <w:rsid w:val="008918A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3124-20AD-49FF-BC82-3DD444BC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12115</Words>
  <Characters>66635</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Outlet</dc:creator>
  <cp:lastModifiedBy>Luffi</cp:lastModifiedBy>
  <cp:revision>1</cp:revision>
  <cp:lastPrinted>2021-05-25T20:06:00Z</cp:lastPrinted>
  <dcterms:created xsi:type="dcterms:W3CDTF">2022-04-24T21:52:00Z</dcterms:created>
  <dcterms:modified xsi:type="dcterms:W3CDTF">2022-04-24T21:52:00Z</dcterms:modified>
</cp:coreProperties>
</file>